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single" w:sz="8" w:space="0" w:color="73AE57"/>
          <w:right w:val="none" w:sz="0" w:space="0" w:color="auto"/>
          <w:insideH w:val="none" w:sz="0" w:space="0" w:color="auto"/>
          <w:insideV w:val="none" w:sz="0" w:space="0" w:color="auto"/>
        </w:tblBorders>
        <w:tblLook w:val="04A0" w:firstRow="1" w:lastRow="0" w:firstColumn="1" w:lastColumn="0" w:noHBand="0" w:noVBand="1"/>
      </w:tblPr>
      <w:tblGrid>
        <w:gridCol w:w="7348"/>
        <w:gridCol w:w="2388"/>
      </w:tblGrid>
      <w:tr w:rsidR="007B37B7" w14:paraId="76F85D8E" w14:textId="77777777" w:rsidTr="00000DD9">
        <w:tc>
          <w:tcPr>
            <w:tcW w:w="7348" w:type="dxa"/>
            <w:vAlign w:val="bottom"/>
          </w:tcPr>
          <w:p w14:paraId="22E5000E" w14:textId="77777777" w:rsidR="007B37B7" w:rsidRDefault="007B37B7" w:rsidP="007B37B7">
            <w:pPr>
              <w:spacing w:after="120" w:line="276" w:lineRule="auto"/>
              <w:ind w:firstLine="22"/>
              <w:rPr>
                <w:rFonts w:ascii="Arial Narrow" w:hAnsi="Arial Narrow"/>
                <w:b/>
                <w:color w:val="00526F"/>
                <w:sz w:val="56"/>
                <w:szCs w:val="56"/>
              </w:rPr>
            </w:pPr>
            <w:bookmarkStart w:id="0" w:name="_GoBack"/>
            <w:bookmarkEnd w:id="0"/>
          </w:p>
          <w:p w14:paraId="00D1B520" w14:textId="097BF752" w:rsidR="007B37B7" w:rsidRPr="00DF0DB3" w:rsidRDefault="00DF0DB3" w:rsidP="007B37B7">
            <w:pPr>
              <w:spacing w:after="120" w:line="276" w:lineRule="auto"/>
              <w:ind w:firstLine="22"/>
              <w:rPr>
                <w:rFonts w:cs="Arial"/>
                <w:b/>
                <w:color w:val="00526F"/>
                <w:sz w:val="48"/>
                <w:szCs w:val="48"/>
              </w:rPr>
            </w:pPr>
            <w:r w:rsidRPr="00DF0DB3">
              <w:rPr>
                <w:rFonts w:cs="Arial"/>
                <w:b/>
                <w:color w:val="00526F"/>
                <w:sz w:val="48"/>
                <w:szCs w:val="48"/>
              </w:rPr>
              <w:t xml:space="preserve">SEPA experimental official statistics </w:t>
            </w:r>
          </w:p>
          <w:p w14:paraId="6A781F80" w14:textId="599EE21B" w:rsidR="007B37B7" w:rsidRPr="00DF0DB3" w:rsidRDefault="00DF0DB3" w:rsidP="007B37B7">
            <w:pPr>
              <w:overflowPunct/>
              <w:autoSpaceDE/>
              <w:autoSpaceDN/>
              <w:adjustRightInd/>
              <w:spacing w:after="120" w:line="276" w:lineRule="auto"/>
              <w:ind w:left="22" w:hanging="22"/>
              <w:textAlignment w:val="auto"/>
              <w:rPr>
                <w:rFonts w:cs="Arial"/>
                <w:b/>
                <w:color w:val="00526F"/>
                <w:sz w:val="32"/>
                <w:szCs w:val="32"/>
              </w:rPr>
            </w:pPr>
            <w:r w:rsidRPr="00DF0DB3">
              <w:rPr>
                <w:rFonts w:cs="Arial"/>
                <w:b/>
                <w:color w:val="00526F"/>
                <w:sz w:val="32"/>
                <w:szCs w:val="32"/>
              </w:rPr>
              <w:t>29 September 2020</w:t>
            </w:r>
          </w:p>
          <w:p w14:paraId="615CAF08" w14:textId="27BF2195" w:rsidR="00000DD9" w:rsidRPr="00000DD9" w:rsidRDefault="00000DD9" w:rsidP="007B37B7">
            <w:pPr>
              <w:overflowPunct/>
              <w:autoSpaceDE/>
              <w:autoSpaceDN/>
              <w:adjustRightInd/>
              <w:spacing w:after="120" w:line="276" w:lineRule="auto"/>
              <w:ind w:left="22" w:hanging="22"/>
              <w:textAlignment w:val="auto"/>
              <w:rPr>
                <w:rFonts w:ascii="Arial Narrow" w:hAnsi="Arial Narrow"/>
                <w:b/>
                <w:color w:val="00526F"/>
                <w:sz w:val="8"/>
                <w:szCs w:val="8"/>
              </w:rPr>
            </w:pPr>
          </w:p>
        </w:tc>
        <w:tc>
          <w:tcPr>
            <w:tcW w:w="2388" w:type="dxa"/>
          </w:tcPr>
          <w:p w14:paraId="3BB3ACC9" w14:textId="6D9591B1" w:rsidR="007B37B7" w:rsidRDefault="007B37B7" w:rsidP="0070070A">
            <w:pPr>
              <w:overflowPunct/>
              <w:autoSpaceDE/>
              <w:autoSpaceDN/>
              <w:adjustRightInd/>
              <w:spacing w:after="0" w:line="240" w:lineRule="auto"/>
              <w:jc w:val="both"/>
              <w:textAlignment w:val="auto"/>
              <w:rPr>
                <w:b/>
                <w:color w:val="00526F"/>
                <w:sz w:val="52"/>
                <w:szCs w:val="52"/>
              </w:rPr>
            </w:pPr>
            <w:r w:rsidRPr="00456576">
              <w:rPr>
                <w:noProof/>
                <w:lang w:eastAsia="en-GB"/>
              </w:rPr>
              <w:drawing>
                <wp:inline distT="0" distB="0" distL="0" distR="0" wp14:anchorId="1E032891" wp14:editId="7A38007D">
                  <wp:extent cx="1379220" cy="1255138"/>
                  <wp:effectExtent l="0" t="0" r="0" b="254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6900" cy="1325829"/>
                          </a:xfrm>
                          <a:prstGeom prst="rect">
                            <a:avLst/>
                          </a:prstGeom>
                          <a:noFill/>
                          <a:ln>
                            <a:noFill/>
                          </a:ln>
                        </pic:spPr>
                      </pic:pic>
                    </a:graphicData>
                  </a:graphic>
                </wp:inline>
              </w:drawing>
            </w:r>
          </w:p>
        </w:tc>
      </w:tr>
    </w:tbl>
    <w:p w14:paraId="724FF1A8" w14:textId="77777777" w:rsidR="00DF0DB3" w:rsidRPr="00C53294" w:rsidRDefault="00DF0DB3" w:rsidP="00DF0DB3">
      <w:pPr>
        <w:pStyle w:val="Heading1"/>
        <w:rPr>
          <w:sz w:val="20"/>
        </w:rPr>
      </w:pPr>
      <w:r w:rsidRPr="00C53294">
        <w:t>2019 Pollutant emissions and waste transfers from SEPA regulated industrial sites</w:t>
      </w:r>
    </w:p>
    <w:p w14:paraId="1E2B969B" w14:textId="33B0B70B" w:rsidR="00DF0DB3" w:rsidRPr="00C53294" w:rsidRDefault="00DF0DB3" w:rsidP="00DF0DB3">
      <w:pPr>
        <w:pStyle w:val="Heading2"/>
        <w:rPr>
          <w:rFonts w:eastAsia="Times New Roman"/>
          <w:lang w:val="en" w:eastAsia="en-GB"/>
        </w:rPr>
      </w:pPr>
      <w:r w:rsidRPr="00C53294">
        <w:rPr>
          <w:rFonts w:eastAsia="Times New Roman"/>
          <w:lang w:val="en" w:eastAsia="en-GB"/>
        </w:rPr>
        <w:t xml:space="preserve">An Experimental Official Statistics </w:t>
      </w:r>
      <w:r w:rsidR="00C51F7D">
        <w:rPr>
          <w:rFonts w:eastAsia="Times New Roman"/>
          <w:lang w:val="en" w:eastAsia="en-GB"/>
        </w:rPr>
        <w:t>Publication for Scotland</w:t>
      </w:r>
    </w:p>
    <w:p w14:paraId="093D6977" w14:textId="77777777" w:rsidR="00DF0DB3" w:rsidRPr="00C53294" w:rsidRDefault="00DF0DB3" w:rsidP="00DF0DB3">
      <w:r w:rsidRPr="00C53294">
        <w:rPr>
          <w:lang w:val="en" w:eastAsia="en-GB"/>
        </w:rPr>
        <w:t xml:space="preserve">The Lead Statistician released figures that </w:t>
      </w:r>
      <w:r w:rsidRPr="00C53294">
        <w:t>show emissions of pollutants to air and water and off site waste transfers reported by operators of industrial sites under the Scottish Pollutant Release Inventory (SPRI) for the 2019 calendar year. Some historic data is included for comparison. For the 2019 calendar year 1,327 sites were required to report to SPRI.</w:t>
      </w:r>
    </w:p>
    <w:p w14:paraId="1403B3B4" w14:textId="77777777" w:rsidR="00DF0DB3" w:rsidRPr="00C53294" w:rsidRDefault="00DF0DB3" w:rsidP="00DF0DB3">
      <w:r w:rsidRPr="00C53294">
        <w:t>Emissions of carbon dioxide and methane from the SEPA-regulated industrial sites which report to SPRI continue the decrease seen over the past decade. Carbon dioxide emissions fell by 57% between 2010 and 2019; methane fell by 44%.</w:t>
      </w:r>
    </w:p>
    <w:p w14:paraId="6D11C014" w14:textId="03BCF01E" w:rsidR="00DF0DB3" w:rsidRDefault="00DF0DB3" w:rsidP="00DF0DB3">
      <w:r w:rsidRPr="00C53294">
        <w:t>Emissions to air from sites in the Waste and waste-water management sector show the opposite trend, with carbon dioxide releases up by 76% since 2010. This is partly due to the increase in incineration of waste. However, their emissions of greenhouses gases remain small relative to the energy sector.</w:t>
      </w:r>
    </w:p>
    <w:p w14:paraId="06336C59" w14:textId="77777777" w:rsidR="00DF0DB3" w:rsidRPr="00C53294" w:rsidRDefault="00DF0DB3" w:rsidP="00DF0DB3">
      <w:pPr>
        <w:pStyle w:val="Heading2"/>
        <w:rPr>
          <w:rFonts w:eastAsia="Times New Roman"/>
          <w:lang w:val="en" w:eastAsia="en-GB"/>
        </w:rPr>
      </w:pPr>
      <w:r w:rsidRPr="00C53294">
        <w:rPr>
          <w:rFonts w:eastAsia="Times New Roman"/>
          <w:lang w:val="en" w:eastAsia="en-GB"/>
        </w:rPr>
        <w:t>Background</w:t>
      </w:r>
    </w:p>
    <w:p w14:paraId="7DD039BE" w14:textId="77777777" w:rsidR="00DF0DB3" w:rsidRPr="00C53294" w:rsidRDefault="00DF0DB3" w:rsidP="00DF0DB3">
      <w:r w:rsidRPr="00C53294">
        <w:t>Experimental statistics are a subset of newly developed or innovative official statistics that are undergoing evaluation. They are published in order to involve users and stakeholders at an early stage in assessing their suitability and quality.</w:t>
      </w:r>
    </w:p>
    <w:p w14:paraId="38441CB1" w14:textId="77777777" w:rsidR="00DF0DB3" w:rsidRPr="00C53294" w:rsidRDefault="00DF0DB3" w:rsidP="00DF0DB3">
      <w:r w:rsidRPr="00C53294">
        <w:t xml:space="preserve">The SPRI is a Pollutant Release and Transfer Register (PRTR) and has the primary purpose of making publicly available officially reported annual releases of specified </w:t>
      </w:r>
      <w:r w:rsidRPr="00C53294">
        <w:lastRenderedPageBreak/>
        <w:t xml:space="preserve">pollutants to air and water from SEPA-regulated industrial facilities. It also provides information on off-site transfers of waste and waste-water from these facilities. </w:t>
      </w:r>
    </w:p>
    <w:p w14:paraId="280D9715" w14:textId="77777777" w:rsidR="00DF0DB3" w:rsidRPr="00C53294" w:rsidRDefault="00DF0DB3" w:rsidP="00DF0DB3">
      <w:pPr>
        <w:rPr>
          <w:lang w:val="en" w:eastAsia="en-GB"/>
        </w:rPr>
      </w:pPr>
      <w:r w:rsidRPr="00C53294">
        <w:t>Operators of sites carrying out specific activities (67 activities covering 10 major sectors) above defined capacity thresholds are obliged to report to SPRI on an annual basis. The activities and thresholds are largely determined by European reporting requirements but some thresholds have been lowered to be relevant to pollutant releases in the UK and Scotland.</w:t>
      </w:r>
    </w:p>
    <w:p w14:paraId="1E324B4B" w14:textId="77376EC1" w:rsidR="00C51F7D" w:rsidRPr="00C51F7D" w:rsidRDefault="00DF0DB3" w:rsidP="00DF0DB3">
      <w:pPr>
        <w:rPr>
          <w:rFonts w:cs="Arial"/>
          <w:lang w:val="en" w:eastAsia="en-GB"/>
        </w:rPr>
      </w:pPr>
      <w:r w:rsidRPr="00C53294">
        <w:rPr>
          <w:lang w:val="en" w:eastAsia="en-GB"/>
        </w:rPr>
        <w:t xml:space="preserve">The full statistical publication is available </w:t>
      </w:r>
      <w:r>
        <w:rPr>
          <w:lang w:val="en" w:eastAsia="en-GB"/>
        </w:rPr>
        <w:t xml:space="preserve">from SEPA’s website: </w:t>
      </w:r>
      <w:hyperlink r:id="rId9" w:history="1">
        <w:r w:rsidRPr="00C51F7D">
          <w:rPr>
            <w:rStyle w:val="Hyperlink"/>
            <w:rFonts w:cs="Arial"/>
            <w:lang w:val="en" w:eastAsia="en-GB"/>
          </w:rPr>
          <w:t>sepa.org</w:t>
        </w:r>
        <w:r w:rsidR="00C51F7D" w:rsidRPr="00C51F7D">
          <w:rPr>
            <w:rStyle w:val="Hyperlink"/>
            <w:rFonts w:cs="Arial"/>
            <w:lang w:val="en" w:eastAsia="en-GB"/>
          </w:rPr>
          <w:t>.uk/spri</w:t>
        </w:r>
      </w:hyperlink>
    </w:p>
    <w:p w14:paraId="6FF28D2C" w14:textId="661A721E" w:rsidR="00DF0DB3" w:rsidRPr="00C53294" w:rsidRDefault="00DF0DB3" w:rsidP="00DF0DB3">
      <w:pPr>
        <w:rPr>
          <w:lang w:val="en" w:eastAsia="en-GB"/>
        </w:rPr>
      </w:pPr>
      <w:r w:rsidRPr="00C53294">
        <w:rPr>
          <w:lang w:val="en" w:eastAsia="en-GB"/>
        </w:rPr>
        <w:t xml:space="preserve">Experimental official statistics are produced in accordance with the </w:t>
      </w:r>
      <w:hyperlink r:id="rId10" w:history="1">
        <w:r w:rsidRPr="00C53294">
          <w:rPr>
            <w:u w:val="single"/>
            <w:lang w:val="en" w:eastAsia="en-GB"/>
          </w:rPr>
          <w:t>Code of Practice for Statistics.</w:t>
        </w:r>
      </w:hyperlink>
    </w:p>
    <w:p w14:paraId="02546454" w14:textId="77777777" w:rsidR="00DF0DB3" w:rsidRPr="00C53294" w:rsidRDefault="00DF0DB3" w:rsidP="00DF0DB3"/>
    <w:p w14:paraId="79C019C3" w14:textId="744A1CA6" w:rsidR="0060751D" w:rsidRDefault="0060751D" w:rsidP="00000DD9"/>
    <w:p w14:paraId="0072E9FD" w14:textId="1255C3BF" w:rsidR="00DB63CD" w:rsidRPr="00A05E94" w:rsidRDefault="00DB63CD" w:rsidP="00A05E94">
      <w:pPr>
        <w:overflowPunct/>
        <w:autoSpaceDE/>
        <w:autoSpaceDN/>
        <w:adjustRightInd/>
        <w:textAlignment w:val="auto"/>
        <w:rPr>
          <w:szCs w:val="24"/>
        </w:rPr>
      </w:pPr>
    </w:p>
    <w:sectPr w:rsidR="00DB63CD" w:rsidRPr="00A05E94" w:rsidSect="00734EC4">
      <w:headerReference w:type="default" r:id="rId11"/>
      <w:footerReference w:type="default" r:id="rId12"/>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8F4FE" w14:textId="77777777" w:rsidR="006A7D16" w:rsidRDefault="006A7D16" w:rsidP="00C247F1">
      <w:r>
        <w:separator/>
      </w:r>
    </w:p>
  </w:endnote>
  <w:endnote w:type="continuationSeparator" w:id="0">
    <w:p w14:paraId="2F945368" w14:textId="77777777" w:rsidR="006A7D16" w:rsidRDefault="006A7D16" w:rsidP="00C2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5091" w14:textId="77560BAB" w:rsidR="00DB63CD" w:rsidRPr="00D20A80" w:rsidRDefault="002859D8" w:rsidP="00DB63CD">
    <w:pPr>
      <w:pStyle w:val="Footer"/>
      <w:spacing w:line="720" w:lineRule="auto"/>
      <w:jc w:val="right"/>
      <w:rPr>
        <w:color w:val="00526F"/>
        <w:sz w:val="20"/>
      </w:rPr>
    </w:pPr>
    <w:sdt>
      <w:sdtPr>
        <w:rPr>
          <w:color w:val="00526F"/>
          <w:sz w:val="20"/>
        </w:rPr>
        <w:id w:val="676238946"/>
        <w:docPartObj>
          <w:docPartGallery w:val="Page Numbers (Bottom of Page)"/>
          <w:docPartUnique/>
        </w:docPartObj>
      </w:sdtPr>
      <w:sdtEndPr>
        <w:rPr>
          <w:noProof/>
        </w:rPr>
      </w:sdtEndPr>
      <w:sdtContent>
        <w:r w:rsidR="00DB63CD" w:rsidRPr="00667559">
          <w:rPr>
            <w:color w:val="00526F"/>
            <w:sz w:val="20"/>
          </w:rPr>
          <w:fldChar w:fldCharType="begin"/>
        </w:r>
        <w:r w:rsidR="00DB63CD" w:rsidRPr="00667559">
          <w:rPr>
            <w:color w:val="00526F"/>
            <w:sz w:val="20"/>
          </w:rPr>
          <w:instrText xml:space="preserve"> PAGE   \* MERGEFORMAT </w:instrText>
        </w:r>
        <w:r w:rsidR="00DB63CD" w:rsidRPr="00667559">
          <w:rPr>
            <w:color w:val="00526F"/>
            <w:sz w:val="20"/>
          </w:rPr>
          <w:fldChar w:fldCharType="separate"/>
        </w:r>
        <w:r>
          <w:rPr>
            <w:noProof/>
            <w:color w:val="00526F"/>
            <w:sz w:val="20"/>
          </w:rPr>
          <w:t>1</w:t>
        </w:r>
        <w:r w:rsidR="00DB63CD" w:rsidRPr="00667559">
          <w:rPr>
            <w:noProof/>
            <w:color w:val="00526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D12C62" w14:textId="77777777" w:rsidR="006A7D16" w:rsidRDefault="006A7D16" w:rsidP="00C247F1">
      <w:r>
        <w:separator/>
      </w:r>
    </w:p>
  </w:footnote>
  <w:footnote w:type="continuationSeparator" w:id="0">
    <w:p w14:paraId="6B69488E" w14:textId="77777777" w:rsidR="006A7D16" w:rsidRDefault="006A7D16" w:rsidP="00C24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277CB" w14:textId="16997499" w:rsidR="0060751D" w:rsidRPr="0021101A" w:rsidRDefault="0060751D" w:rsidP="0060751D">
    <w:pPr>
      <w:pStyle w:val="Header"/>
      <w:jc w:val="right"/>
      <w:rPr>
        <w:color w:val="00526F"/>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C51"/>
    <w:multiLevelType w:val="hybridMultilevel"/>
    <w:tmpl w:val="29B69E20"/>
    <w:lvl w:ilvl="0" w:tplc="B7DAB86A">
      <w:start w:val="1"/>
      <w:numFmt w:val="bullet"/>
      <w:lvlText w:val="•"/>
      <w:lvlJc w:val="left"/>
      <w:pPr>
        <w:tabs>
          <w:tab w:val="num" w:pos="720"/>
        </w:tabs>
        <w:ind w:left="720" w:hanging="360"/>
      </w:pPr>
      <w:rPr>
        <w:rFonts w:ascii="Times New Roman" w:hAnsi="Times New Roman" w:hint="default"/>
      </w:rPr>
    </w:lvl>
    <w:lvl w:ilvl="1" w:tplc="6BF03C72" w:tentative="1">
      <w:start w:val="1"/>
      <w:numFmt w:val="bullet"/>
      <w:lvlText w:val="•"/>
      <w:lvlJc w:val="left"/>
      <w:pPr>
        <w:tabs>
          <w:tab w:val="num" w:pos="1440"/>
        </w:tabs>
        <w:ind w:left="1440" w:hanging="360"/>
      </w:pPr>
      <w:rPr>
        <w:rFonts w:ascii="Times New Roman" w:hAnsi="Times New Roman" w:hint="default"/>
      </w:rPr>
    </w:lvl>
    <w:lvl w:ilvl="2" w:tplc="44F82B9C" w:tentative="1">
      <w:start w:val="1"/>
      <w:numFmt w:val="bullet"/>
      <w:lvlText w:val="•"/>
      <w:lvlJc w:val="left"/>
      <w:pPr>
        <w:tabs>
          <w:tab w:val="num" w:pos="2160"/>
        </w:tabs>
        <w:ind w:left="2160" w:hanging="360"/>
      </w:pPr>
      <w:rPr>
        <w:rFonts w:ascii="Times New Roman" w:hAnsi="Times New Roman" w:hint="default"/>
      </w:rPr>
    </w:lvl>
    <w:lvl w:ilvl="3" w:tplc="655C0F38" w:tentative="1">
      <w:start w:val="1"/>
      <w:numFmt w:val="bullet"/>
      <w:lvlText w:val="•"/>
      <w:lvlJc w:val="left"/>
      <w:pPr>
        <w:tabs>
          <w:tab w:val="num" w:pos="2880"/>
        </w:tabs>
        <w:ind w:left="2880" w:hanging="360"/>
      </w:pPr>
      <w:rPr>
        <w:rFonts w:ascii="Times New Roman" w:hAnsi="Times New Roman" w:hint="default"/>
      </w:rPr>
    </w:lvl>
    <w:lvl w:ilvl="4" w:tplc="392E236A" w:tentative="1">
      <w:start w:val="1"/>
      <w:numFmt w:val="bullet"/>
      <w:lvlText w:val="•"/>
      <w:lvlJc w:val="left"/>
      <w:pPr>
        <w:tabs>
          <w:tab w:val="num" w:pos="3600"/>
        </w:tabs>
        <w:ind w:left="3600" w:hanging="360"/>
      </w:pPr>
      <w:rPr>
        <w:rFonts w:ascii="Times New Roman" w:hAnsi="Times New Roman" w:hint="default"/>
      </w:rPr>
    </w:lvl>
    <w:lvl w:ilvl="5" w:tplc="F4D67D90" w:tentative="1">
      <w:start w:val="1"/>
      <w:numFmt w:val="bullet"/>
      <w:lvlText w:val="•"/>
      <w:lvlJc w:val="left"/>
      <w:pPr>
        <w:tabs>
          <w:tab w:val="num" w:pos="4320"/>
        </w:tabs>
        <w:ind w:left="4320" w:hanging="360"/>
      </w:pPr>
      <w:rPr>
        <w:rFonts w:ascii="Times New Roman" w:hAnsi="Times New Roman" w:hint="default"/>
      </w:rPr>
    </w:lvl>
    <w:lvl w:ilvl="6" w:tplc="60D67A70" w:tentative="1">
      <w:start w:val="1"/>
      <w:numFmt w:val="bullet"/>
      <w:lvlText w:val="•"/>
      <w:lvlJc w:val="left"/>
      <w:pPr>
        <w:tabs>
          <w:tab w:val="num" w:pos="5040"/>
        </w:tabs>
        <w:ind w:left="5040" w:hanging="360"/>
      </w:pPr>
      <w:rPr>
        <w:rFonts w:ascii="Times New Roman" w:hAnsi="Times New Roman" w:hint="default"/>
      </w:rPr>
    </w:lvl>
    <w:lvl w:ilvl="7" w:tplc="A2B8100E" w:tentative="1">
      <w:start w:val="1"/>
      <w:numFmt w:val="bullet"/>
      <w:lvlText w:val="•"/>
      <w:lvlJc w:val="left"/>
      <w:pPr>
        <w:tabs>
          <w:tab w:val="num" w:pos="5760"/>
        </w:tabs>
        <w:ind w:left="5760" w:hanging="360"/>
      </w:pPr>
      <w:rPr>
        <w:rFonts w:ascii="Times New Roman" w:hAnsi="Times New Roman" w:hint="default"/>
      </w:rPr>
    </w:lvl>
    <w:lvl w:ilvl="8" w:tplc="50B4827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1467B"/>
    <w:multiLevelType w:val="hybridMultilevel"/>
    <w:tmpl w:val="3DF08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82189B"/>
    <w:multiLevelType w:val="hybridMultilevel"/>
    <w:tmpl w:val="33A0E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F70EA"/>
    <w:multiLevelType w:val="hybridMultilevel"/>
    <w:tmpl w:val="1B38A42C"/>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412120"/>
    <w:multiLevelType w:val="hybridMultilevel"/>
    <w:tmpl w:val="751C4922"/>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424FFA"/>
    <w:multiLevelType w:val="hybridMultilevel"/>
    <w:tmpl w:val="7F6016F2"/>
    <w:lvl w:ilvl="0" w:tplc="1676309E">
      <w:start w:val="1"/>
      <w:numFmt w:val="bullet"/>
      <w:lvlText w:val=""/>
      <w:lvlJc w:val="left"/>
      <w:pPr>
        <w:ind w:left="363" w:hanging="360"/>
      </w:pPr>
      <w:rPr>
        <w:rFonts w:ascii="Wingdings" w:hAnsi="Wingdings" w:hint="default"/>
        <w:color w:val="73AE57"/>
        <w:sz w:val="36"/>
        <w:szCs w:val="36"/>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0FE208FD"/>
    <w:multiLevelType w:val="hybridMultilevel"/>
    <w:tmpl w:val="61B84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605490"/>
    <w:multiLevelType w:val="hybridMultilevel"/>
    <w:tmpl w:val="BA96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0094A"/>
    <w:multiLevelType w:val="hybridMultilevel"/>
    <w:tmpl w:val="16562218"/>
    <w:lvl w:ilvl="0" w:tplc="4C82AA92">
      <w:start w:val="1"/>
      <w:numFmt w:val="bullet"/>
      <w:lvlText w:val="•"/>
      <w:lvlJc w:val="left"/>
      <w:pPr>
        <w:tabs>
          <w:tab w:val="num" w:pos="720"/>
        </w:tabs>
        <w:ind w:left="720" w:hanging="360"/>
      </w:pPr>
      <w:rPr>
        <w:rFonts w:ascii="Times New Roman" w:hAnsi="Times New Roman" w:hint="default"/>
      </w:rPr>
    </w:lvl>
    <w:lvl w:ilvl="1" w:tplc="0C709A70" w:tentative="1">
      <w:start w:val="1"/>
      <w:numFmt w:val="bullet"/>
      <w:lvlText w:val="•"/>
      <w:lvlJc w:val="left"/>
      <w:pPr>
        <w:tabs>
          <w:tab w:val="num" w:pos="1440"/>
        </w:tabs>
        <w:ind w:left="1440" w:hanging="360"/>
      </w:pPr>
      <w:rPr>
        <w:rFonts w:ascii="Times New Roman" w:hAnsi="Times New Roman" w:hint="default"/>
      </w:rPr>
    </w:lvl>
    <w:lvl w:ilvl="2" w:tplc="675E0E70" w:tentative="1">
      <w:start w:val="1"/>
      <w:numFmt w:val="bullet"/>
      <w:lvlText w:val="•"/>
      <w:lvlJc w:val="left"/>
      <w:pPr>
        <w:tabs>
          <w:tab w:val="num" w:pos="2160"/>
        </w:tabs>
        <w:ind w:left="2160" w:hanging="360"/>
      </w:pPr>
      <w:rPr>
        <w:rFonts w:ascii="Times New Roman" w:hAnsi="Times New Roman" w:hint="default"/>
      </w:rPr>
    </w:lvl>
    <w:lvl w:ilvl="3" w:tplc="3ABC899C" w:tentative="1">
      <w:start w:val="1"/>
      <w:numFmt w:val="bullet"/>
      <w:lvlText w:val="•"/>
      <w:lvlJc w:val="left"/>
      <w:pPr>
        <w:tabs>
          <w:tab w:val="num" w:pos="2880"/>
        </w:tabs>
        <w:ind w:left="2880" w:hanging="360"/>
      </w:pPr>
      <w:rPr>
        <w:rFonts w:ascii="Times New Roman" w:hAnsi="Times New Roman" w:hint="default"/>
      </w:rPr>
    </w:lvl>
    <w:lvl w:ilvl="4" w:tplc="9380FDFE" w:tentative="1">
      <w:start w:val="1"/>
      <w:numFmt w:val="bullet"/>
      <w:lvlText w:val="•"/>
      <w:lvlJc w:val="left"/>
      <w:pPr>
        <w:tabs>
          <w:tab w:val="num" w:pos="3600"/>
        </w:tabs>
        <w:ind w:left="3600" w:hanging="360"/>
      </w:pPr>
      <w:rPr>
        <w:rFonts w:ascii="Times New Roman" w:hAnsi="Times New Roman" w:hint="default"/>
      </w:rPr>
    </w:lvl>
    <w:lvl w:ilvl="5" w:tplc="9EF6F0F8" w:tentative="1">
      <w:start w:val="1"/>
      <w:numFmt w:val="bullet"/>
      <w:lvlText w:val="•"/>
      <w:lvlJc w:val="left"/>
      <w:pPr>
        <w:tabs>
          <w:tab w:val="num" w:pos="4320"/>
        </w:tabs>
        <w:ind w:left="4320" w:hanging="360"/>
      </w:pPr>
      <w:rPr>
        <w:rFonts w:ascii="Times New Roman" w:hAnsi="Times New Roman" w:hint="default"/>
      </w:rPr>
    </w:lvl>
    <w:lvl w:ilvl="6" w:tplc="190AEE06" w:tentative="1">
      <w:start w:val="1"/>
      <w:numFmt w:val="bullet"/>
      <w:lvlText w:val="•"/>
      <w:lvlJc w:val="left"/>
      <w:pPr>
        <w:tabs>
          <w:tab w:val="num" w:pos="5040"/>
        </w:tabs>
        <w:ind w:left="5040" w:hanging="360"/>
      </w:pPr>
      <w:rPr>
        <w:rFonts w:ascii="Times New Roman" w:hAnsi="Times New Roman" w:hint="default"/>
      </w:rPr>
    </w:lvl>
    <w:lvl w:ilvl="7" w:tplc="11A0A45C" w:tentative="1">
      <w:start w:val="1"/>
      <w:numFmt w:val="bullet"/>
      <w:lvlText w:val="•"/>
      <w:lvlJc w:val="left"/>
      <w:pPr>
        <w:tabs>
          <w:tab w:val="num" w:pos="5760"/>
        </w:tabs>
        <w:ind w:left="5760" w:hanging="360"/>
      </w:pPr>
      <w:rPr>
        <w:rFonts w:ascii="Times New Roman" w:hAnsi="Times New Roman" w:hint="default"/>
      </w:rPr>
    </w:lvl>
    <w:lvl w:ilvl="8" w:tplc="000A014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A6B1F6D"/>
    <w:multiLevelType w:val="hybridMultilevel"/>
    <w:tmpl w:val="C094712E"/>
    <w:lvl w:ilvl="0" w:tplc="53DC8898">
      <w:start w:val="1"/>
      <w:numFmt w:val="bullet"/>
      <w:lvlText w:val="•"/>
      <w:lvlJc w:val="left"/>
      <w:pPr>
        <w:tabs>
          <w:tab w:val="num" w:pos="720"/>
        </w:tabs>
        <w:ind w:left="720" w:hanging="360"/>
      </w:pPr>
      <w:rPr>
        <w:rFonts w:ascii="Times New Roman" w:hAnsi="Times New Roman" w:hint="default"/>
      </w:rPr>
    </w:lvl>
    <w:lvl w:ilvl="1" w:tplc="D1F409F8" w:tentative="1">
      <w:start w:val="1"/>
      <w:numFmt w:val="bullet"/>
      <w:lvlText w:val="•"/>
      <w:lvlJc w:val="left"/>
      <w:pPr>
        <w:tabs>
          <w:tab w:val="num" w:pos="1440"/>
        </w:tabs>
        <w:ind w:left="1440" w:hanging="360"/>
      </w:pPr>
      <w:rPr>
        <w:rFonts w:ascii="Times New Roman" w:hAnsi="Times New Roman" w:hint="default"/>
      </w:rPr>
    </w:lvl>
    <w:lvl w:ilvl="2" w:tplc="D1EE575A" w:tentative="1">
      <w:start w:val="1"/>
      <w:numFmt w:val="bullet"/>
      <w:lvlText w:val="•"/>
      <w:lvlJc w:val="left"/>
      <w:pPr>
        <w:tabs>
          <w:tab w:val="num" w:pos="2160"/>
        </w:tabs>
        <w:ind w:left="2160" w:hanging="360"/>
      </w:pPr>
      <w:rPr>
        <w:rFonts w:ascii="Times New Roman" w:hAnsi="Times New Roman" w:hint="default"/>
      </w:rPr>
    </w:lvl>
    <w:lvl w:ilvl="3" w:tplc="A156EB0C" w:tentative="1">
      <w:start w:val="1"/>
      <w:numFmt w:val="bullet"/>
      <w:lvlText w:val="•"/>
      <w:lvlJc w:val="left"/>
      <w:pPr>
        <w:tabs>
          <w:tab w:val="num" w:pos="2880"/>
        </w:tabs>
        <w:ind w:left="2880" w:hanging="360"/>
      </w:pPr>
      <w:rPr>
        <w:rFonts w:ascii="Times New Roman" w:hAnsi="Times New Roman" w:hint="default"/>
      </w:rPr>
    </w:lvl>
    <w:lvl w:ilvl="4" w:tplc="AF48E940" w:tentative="1">
      <w:start w:val="1"/>
      <w:numFmt w:val="bullet"/>
      <w:lvlText w:val="•"/>
      <w:lvlJc w:val="left"/>
      <w:pPr>
        <w:tabs>
          <w:tab w:val="num" w:pos="3600"/>
        </w:tabs>
        <w:ind w:left="3600" w:hanging="360"/>
      </w:pPr>
      <w:rPr>
        <w:rFonts w:ascii="Times New Roman" w:hAnsi="Times New Roman" w:hint="default"/>
      </w:rPr>
    </w:lvl>
    <w:lvl w:ilvl="5" w:tplc="CBB0CDAE" w:tentative="1">
      <w:start w:val="1"/>
      <w:numFmt w:val="bullet"/>
      <w:lvlText w:val="•"/>
      <w:lvlJc w:val="left"/>
      <w:pPr>
        <w:tabs>
          <w:tab w:val="num" w:pos="4320"/>
        </w:tabs>
        <w:ind w:left="4320" w:hanging="360"/>
      </w:pPr>
      <w:rPr>
        <w:rFonts w:ascii="Times New Roman" w:hAnsi="Times New Roman" w:hint="default"/>
      </w:rPr>
    </w:lvl>
    <w:lvl w:ilvl="6" w:tplc="49F25E4C" w:tentative="1">
      <w:start w:val="1"/>
      <w:numFmt w:val="bullet"/>
      <w:lvlText w:val="•"/>
      <w:lvlJc w:val="left"/>
      <w:pPr>
        <w:tabs>
          <w:tab w:val="num" w:pos="5040"/>
        </w:tabs>
        <w:ind w:left="5040" w:hanging="360"/>
      </w:pPr>
      <w:rPr>
        <w:rFonts w:ascii="Times New Roman" w:hAnsi="Times New Roman" w:hint="default"/>
      </w:rPr>
    </w:lvl>
    <w:lvl w:ilvl="7" w:tplc="ECF2B13E" w:tentative="1">
      <w:start w:val="1"/>
      <w:numFmt w:val="bullet"/>
      <w:lvlText w:val="•"/>
      <w:lvlJc w:val="left"/>
      <w:pPr>
        <w:tabs>
          <w:tab w:val="num" w:pos="5760"/>
        </w:tabs>
        <w:ind w:left="5760" w:hanging="360"/>
      </w:pPr>
      <w:rPr>
        <w:rFonts w:ascii="Times New Roman" w:hAnsi="Times New Roman" w:hint="default"/>
      </w:rPr>
    </w:lvl>
    <w:lvl w:ilvl="8" w:tplc="29E8FF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DF31E81"/>
    <w:multiLevelType w:val="hybridMultilevel"/>
    <w:tmpl w:val="C1E043A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4C23F6"/>
    <w:multiLevelType w:val="hybridMultilevel"/>
    <w:tmpl w:val="B4907B36"/>
    <w:lvl w:ilvl="0" w:tplc="98C2EE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513BCF"/>
    <w:multiLevelType w:val="hybridMultilevel"/>
    <w:tmpl w:val="505AFD06"/>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3440E4"/>
    <w:multiLevelType w:val="hybridMultilevel"/>
    <w:tmpl w:val="69684B98"/>
    <w:lvl w:ilvl="0" w:tplc="1676309E">
      <w:start w:val="1"/>
      <w:numFmt w:val="bullet"/>
      <w:lvlText w:val=""/>
      <w:lvlJc w:val="left"/>
      <w:pPr>
        <w:ind w:left="360" w:hanging="360"/>
      </w:pPr>
      <w:rPr>
        <w:rFonts w:ascii="Wingdings" w:hAnsi="Wingdings" w:hint="default"/>
        <w:color w:val="73AE57"/>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164319"/>
    <w:multiLevelType w:val="hybridMultilevel"/>
    <w:tmpl w:val="BD9EF95C"/>
    <w:lvl w:ilvl="0" w:tplc="BF6041CE">
      <w:start w:val="1"/>
      <w:numFmt w:val="bullet"/>
      <w:lvlText w:val="•"/>
      <w:lvlJc w:val="left"/>
      <w:pPr>
        <w:tabs>
          <w:tab w:val="num" w:pos="720"/>
        </w:tabs>
        <w:ind w:left="720" w:hanging="360"/>
      </w:pPr>
      <w:rPr>
        <w:rFonts w:ascii="Times New Roman" w:hAnsi="Times New Roman" w:hint="default"/>
      </w:rPr>
    </w:lvl>
    <w:lvl w:ilvl="1" w:tplc="F77867A2" w:tentative="1">
      <w:start w:val="1"/>
      <w:numFmt w:val="bullet"/>
      <w:lvlText w:val="•"/>
      <w:lvlJc w:val="left"/>
      <w:pPr>
        <w:tabs>
          <w:tab w:val="num" w:pos="1440"/>
        </w:tabs>
        <w:ind w:left="1440" w:hanging="360"/>
      </w:pPr>
      <w:rPr>
        <w:rFonts w:ascii="Times New Roman" w:hAnsi="Times New Roman" w:hint="default"/>
      </w:rPr>
    </w:lvl>
    <w:lvl w:ilvl="2" w:tplc="170ED3B4" w:tentative="1">
      <w:start w:val="1"/>
      <w:numFmt w:val="bullet"/>
      <w:lvlText w:val="•"/>
      <w:lvlJc w:val="left"/>
      <w:pPr>
        <w:tabs>
          <w:tab w:val="num" w:pos="2160"/>
        </w:tabs>
        <w:ind w:left="2160" w:hanging="360"/>
      </w:pPr>
      <w:rPr>
        <w:rFonts w:ascii="Times New Roman" w:hAnsi="Times New Roman" w:hint="default"/>
      </w:rPr>
    </w:lvl>
    <w:lvl w:ilvl="3" w:tplc="42227892" w:tentative="1">
      <w:start w:val="1"/>
      <w:numFmt w:val="bullet"/>
      <w:lvlText w:val="•"/>
      <w:lvlJc w:val="left"/>
      <w:pPr>
        <w:tabs>
          <w:tab w:val="num" w:pos="2880"/>
        </w:tabs>
        <w:ind w:left="2880" w:hanging="360"/>
      </w:pPr>
      <w:rPr>
        <w:rFonts w:ascii="Times New Roman" w:hAnsi="Times New Roman" w:hint="default"/>
      </w:rPr>
    </w:lvl>
    <w:lvl w:ilvl="4" w:tplc="1056F48E" w:tentative="1">
      <w:start w:val="1"/>
      <w:numFmt w:val="bullet"/>
      <w:lvlText w:val="•"/>
      <w:lvlJc w:val="left"/>
      <w:pPr>
        <w:tabs>
          <w:tab w:val="num" w:pos="3600"/>
        </w:tabs>
        <w:ind w:left="3600" w:hanging="360"/>
      </w:pPr>
      <w:rPr>
        <w:rFonts w:ascii="Times New Roman" w:hAnsi="Times New Roman" w:hint="default"/>
      </w:rPr>
    </w:lvl>
    <w:lvl w:ilvl="5" w:tplc="94FAC49E" w:tentative="1">
      <w:start w:val="1"/>
      <w:numFmt w:val="bullet"/>
      <w:lvlText w:val="•"/>
      <w:lvlJc w:val="left"/>
      <w:pPr>
        <w:tabs>
          <w:tab w:val="num" w:pos="4320"/>
        </w:tabs>
        <w:ind w:left="4320" w:hanging="360"/>
      </w:pPr>
      <w:rPr>
        <w:rFonts w:ascii="Times New Roman" w:hAnsi="Times New Roman" w:hint="default"/>
      </w:rPr>
    </w:lvl>
    <w:lvl w:ilvl="6" w:tplc="74E4F22C" w:tentative="1">
      <w:start w:val="1"/>
      <w:numFmt w:val="bullet"/>
      <w:lvlText w:val="•"/>
      <w:lvlJc w:val="left"/>
      <w:pPr>
        <w:tabs>
          <w:tab w:val="num" w:pos="5040"/>
        </w:tabs>
        <w:ind w:left="5040" w:hanging="360"/>
      </w:pPr>
      <w:rPr>
        <w:rFonts w:ascii="Times New Roman" w:hAnsi="Times New Roman" w:hint="default"/>
      </w:rPr>
    </w:lvl>
    <w:lvl w:ilvl="7" w:tplc="3CFCDB2E" w:tentative="1">
      <w:start w:val="1"/>
      <w:numFmt w:val="bullet"/>
      <w:lvlText w:val="•"/>
      <w:lvlJc w:val="left"/>
      <w:pPr>
        <w:tabs>
          <w:tab w:val="num" w:pos="5760"/>
        </w:tabs>
        <w:ind w:left="5760" w:hanging="360"/>
      </w:pPr>
      <w:rPr>
        <w:rFonts w:ascii="Times New Roman" w:hAnsi="Times New Roman" w:hint="default"/>
      </w:rPr>
    </w:lvl>
    <w:lvl w:ilvl="8" w:tplc="FDF8D92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4A1328A"/>
    <w:multiLevelType w:val="hybridMultilevel"/>
    <w:tmpl w:val="805A5ECC"/>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E4314"/>
    <w:multiLevelType w:val="hybridMultilevel"/>
    <w:tmpl w:val="9E7EDE68"/>
    <w:lvl w:ilvl="0" w:tplc="1676309E">
      <w:start w:val="1"/>
      <w:numFmt w:val="bullet"/>
      <w:lvlText w:val=""/>
      <w:lvlJc w:val="left"/>
      <w:pPr>
        <w:ind w:left="720" w:hanging="360"/>
      </w:pPr>
      <w:rPr>
        <w:rFonts w:ascii="Wingdings" w:hAnsi="Wingdings" w:hint="default"/>
        <w:color w:val="73AE57"/>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D0610A"/>
    <w:multiLevelType w:val="hybridMultilevel"/>
    <w:tmpl w:val="18F0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F5984"/>
    <w:multiLevelType w:val="hybridMultilevel"/>
    <w:tmpl w:val="DEB2D26A"/>
    <w:lvl w:ilvl="0" w:tplc="BD166DD4">
      <w:start w:val="1"/>
      <w:numFmt w:val="bullet"/>
      <w:lvlText w:val="•"/>
      <w:lvlJc w:val="left"/>
      <w:pPr>
        <w:tabs>
          <w:tab w:val="num" w:pos="720"/>
        </w:tabs>
        <w:ind w:left="720" w:hanging="360"/>
      </w:pPr>
      <w:rPr>
        <w:rFonts w:ascii="Times New Roman" w:hAnsi="Times New Roman" w:hint="default"/>
      </w:rPr>
    </w:lvl>
    <w:lvl w:ilvl="1" w:tplc="E940EEAE" w:tentative="1">
      <w:start w:val="1"/>
      <w:numFmt w:val="bullet"/>
      <w:lvlText w:val="•"/>
      <w:lvlJc w:val="left"/>
      <w:pPr>
        <w:tabs>
          <w:tab w:val="num" w:pos="1440"/>
        </w:tabs>
        <w:ind w:left="1440" w:hanging="360"/>
      </w:pPr>
      <w:rPr>
        <w:rFonts w:ascii="Times New Roman" w:hAnsi="Times New Roman" w:hint="default"/>
      </w:rPr>
    </w:lvl>
    <w:lvl w:ilvl="2" w:tplc="1728A490" w:tentative="1">
      <w:start w:val="1"/>
      <w:numFmt w:val="bullet"/>
      <w:lvlText w:val="•"/>
      <w:lvlJc w:val="left"/>
      <w:pPr>
        <w:tabs>
          <w:tab w:val="num" w:pos="2160"/>
        </w:tabs>
        <w:ind w:left="2160" w:hanging="360"/>
      </w:pPr>
      <w:rPr>
        <w:rFonts w:ascii="Times New Roman" w:hAnsi="Times New Roman" w:hint="default"/>
      </w:rPr>
    </w:lvl>
    <w:lvl w:ilvl="3" w:tplc="AF08642C" w:tentative="1">
      <w:start w:val="1"/>
      <w:numFmt w:val="bullet"/>
      <w:lvlText w:val="•"/>
      <w:lvlJc w:val="left"/>
      <w:pPr>
        <w:tabs>
          <w:tab w:val="num" w:pos="2880"/>
        </w:tabs>
        <w:ind w:left="2880" w:hanging="360"/>
      </w:pPr>
      <w:rPr>
        <w:rFonts w:ascii="Times New Roman" w:hAnsi="Times New Roman" w:hint="default"/>
      </w:rPr>
    </w:lvl>
    <w:lvl w:ilvl="4" w:tplc="63367A96" w:tentative="1">
      <w:start w:val="1"/>
      <w:numFmt w:val="bullet"/>
      <w:lvlText w:val="•"/>
      <w:lvlJc w:val="left"/>
      <w:pPr>
        <w:tabs>
          <w:tab w:val="num" w:pos="3600"/>
        </w:tabs>
        <w:ind w:left="3600" w:hanging="360"/>
      </w:pPr>
      <w:rPr>
        <w:rFonts w:ascii="Times New Roman" w:hAnsi="Times New Roman" w:hint="default"/>
      </w:rPr>
    </w:lvl>
    <w:lvl w:ilvl="5" w:tplc="6C64946A" w:tentative="1">
      <w:start w:val="1"/>
      <w:numFmt w:val="bullet"/>
      <w:lvlText w:val="•"/>
      <w:lvlJc w:val="left"/>
      <w:pPr>
        <w:tabs>
          <w:tab w:val="num" w:pos="4320"/>
        </w:tabs>
        <w:ind w:left="4320" w:hanging="360"/>
      </w:pPr>
      <w:rPr>
        <w:rFonts w:ascii="Times New Roman" w:hAnsi="Times New Roman" w:hint="default"/>
      </w:rPr>
    </w:lvl>
    <w:lvl w:ilvl="6" w:tplc="25DA9954" w:tentative="1">
      <w:start w:val="1"/>
      <w:numFmt w:val="bullet"/>
      <w:lvlText w:val="•"/>
      <w:lvlJc w:val="left"/>
      <w:pPr>
        <w:tabs>
          <w:tab w:val="num" w:pos="5040"/>
        </w:tabs>
        <w:ind w:left="5040" w:hanging="360"/>
      </w:pPr>
      <w:rPr>
        <w:rFonts w:ascii="Times New Roman" w:hAnsi="Times New Roman" w:hint="default"/>
      </w:rPr>
    </w:lvl>
    <w:lvl w:ilvl="7" w:tplc="BC6E635E" w:tentative="1">
      <w:start w:val="1"/>
      <w:numFmt w:val="bullet"/>
      <w:lvlText w:val="•"/>
      <w:lvlJc w:val="left"/>
      <w:pPr>
        <w:tabs>
          <w:tab w:val="num" w:pos="5760"/>
        </w:tabs>
        <w:ind w:left="5760" w:hanging="360"/>
      </w:pPr>
      <w:rPr>
        <w:rFonts w:ascii="Times New Roman" w:hAnsi="Times New Roman" w:hint="default"/>
      </w:rPr>
    </w:lvl>
    <w:lvl w:ilvl="8" w:tplc="68CA930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3C910EE"/>
    <w:multiLevelType w:val="hybridMultilevel"/>
    <w:tmpl w:val="5D76E452"/>
    <w:lvl w:ilvl="0" w:tplc="CFBCDE76">
      <w:start w:val="1"/>
      <w:numFmt w:val="bullet"/>
      <w:lvlText w:val="•"/>
      <w:lvlJc w:val="left"/>
      <w:pPr>
        <w:tabs>
          <w:tab w:val="num" w:pos="720"/>
        </w:tabs>
        <w:ind w:left="720" w:hanging="360"/>
      </w:pPr>
      <w:rPr>
        <w:rFonts w:ascii="Times New Roman" w:hAnsi="Times New Roman" w:hint="default"/>
      </w:rPr>
    </w:lvl>
    <w:lvl w:ilvl="1" w:tplc="FD6803EC" w:tentative="1">
      <w:start w:val="1"/>
      <w:numFmt w:val="bullet"/>
      <w:lvlText w:val="•"/>
      <w:lvlJc w:val="left"/>
      <w:pPr>
        <w:tabs>
          <w:tab w:val="num" w:pos="1440"/>
        </w:tabs>
        <w:ind w:left="1440" w:hanging="360"/>
      </w:pPr>
      <w:rPr>
        <w:rFonts w:ascii="Times New Roman" w:hAnsi="Times New Roman" w:hint="default"/>
      </w:rPr>
    </w:lvl>
    <w:lvl w:ilvl="2" w:tplc="D75C64B2" w:tentative="1">
      <w:start w:val="1"/>
      <w:numFmt w:val="bullet"/>
      <w:lvlText w:val="•"/>
      <w:lvlJc w:val="left"/>
      <w:pPr>
        <w:tabs>
          <w:tab w:val="num" w:pos="2160"/>
        </w:tabs>
        <w:ind w:left="2160" w:hanging="360"/>
      </w:pPr>
      <w:rPr>
        <w:rFonts w:ascii="Times New Roman" w:hAnsi="Times New Roman" w:hint="default"/>
      </w:rPr>
    </w:lvl>
    <w:lvl w:ilvl="3" w:tplc="966C4910" w:tentative="1">
      <w:start w:val="1"/>
      <w:numFmt w:val="bullet"/>
      <w:lvlText w:val="•"/>
      <w:lvlJc w:val="left"/>
      <w:pPr>
        <w:tabs>
          <w:tab w:val="num" w:pos="2880"/>
        </w:tabs>
        <w:ind w:left="2880" w:hanging="360"/>
      </w:pPr>
      <w:rPr>
        <w:rFonts w:ascii="Times New Roman" w:hAnsi="Times New Roman" w:hint="default"/>
      </w:rPr>
    </w:lvl>
    <w:lvl w:ilvl="4" w:tplc="4656AAB4" w:tentative="1">
      <w:start w:val="1"/>
      <w:numFmt w:val="bullet"/>
      <w:lvlText w:val="•"/>
      <w:lvlJc w:val="left"/>
      <w:pPr>
        <w:tabs>
          <w:tab w:val="num" w:pos="3600"/>
        </w:tabs>
        <w:ind w:left="3600" w:hanging="360"/>
      </w:pPr>
      <w:rPr>
        <w:rFonts w:ascii="Times New Roman" w:hAnsi="Times New Roman" w:hint="default"/>
      </w:rPr>
    </w:lvl>
    <w:lvl w:ilvl="5" w:tplc="55343972" w:tentative="1">
      <w:start w:val="1"/>
      <w:numFmt w:val="bullet"/>
      <w:lvlText w:val="•"/>
      <w:lvlJc w:val="left"/>
      <w:pPr>
        <w:tabs>
          <w:tab w:val="num" w:pos="4320"/>
        </w:tabs>
        <w:ind w:left="4320" w:hanging="360"/>
      </w:pPr>
      <w:rPr>
        <w:rFonts w:ascii="Times New Roman" w:hAnsi="Times New Roman" w:hint="default"/>
      </w:rPr>
    </w:lvl>
    <w:lvl w:ilvl="6" w:tplc="2834A044" w:tentative="1">
      <w:start w:val="1"/>
      <w:numFmt w:val="bullet"/>
      <w:lvlText w:val="•"/>
      <w:lvlJc w:val="left"/>
      <w:pPr>
        <w:tabs>
          <w:tab w:val="num" w:pos="5040"/>
        </w:tabs>
        <w:ind w:left="5040" w:hanging="360"/>
      </w:pPr>
      <w:rPr>
        <w:rFonts w:ascii="Times New Roman" w:hAnsi="Times New Roman" w:hint="default"/>
      </w:rPr>
    </w:lvl>
    <w:lvl w:ilvl="7" w:tplc="FC68BF9E" w:tentative="1">
      <w:start w:val="1"/>
      <w:numFmt w:val="bullet"/>
      <w:lvlText w:val="•"/>
      <w:lvlJc w:val="left"/>
      <w:pPr>
        <w:tabs>
          <w:tab w:val="num" w:pos="5760"/>
        </w:tabs>
        <w:ind w:left="5760" w:hanging="360"/>
      </w:pPr>
      <w:rPr>
        <w:rFonts w:ascii="Times New Roman" w:hAnsi="Times New Roman" w:hint="default"/>
      </w:rPr>
    </w:lvl>
    <w:lvl w:ilvl="8" w:tplc="9C8E660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4DE65A4"/>
    <w:multiLevelType w:val="hybridMultilevel"/>
    <w:tmpl w:val="0F406D7A"/>
    <w:lvl w:ilvl="0" w:tplc="5B0EB3E8">
      <w:start w:val="1"/>
      <w:numFmt w:val="bullet"/>
      <w:lvlText w:val="•"/>
      <w:lvlJc w:val="left"/>
      <w:pPr>
        <w:tabs>
          <w:tab w:val="num" w:pos="720"/>
        </w:tabs>
        <w:ind w:left="720" w:hanging="360"/>
      </w:pPr>
      <w:rPr>
        <w:rFonts w:ascii="Times New Roman" w:hAnsi="Times New Roman" w:hint="default"/>
      </w:rPr>
    </w:lvl>
    <w:lvl w:ilvl="1" w:tplc="60BED9B0" w:tentative="1">
      <w:start w:val="1"/>
      <w:numFmt w:val="bullet"/>
      <w:lvlText w:val="•"/>
      <w:lvlJc w:val="left"/>
      <w:pPr>
        <w:tabs>
          <w:tab w:val="num" w:pos="1440"/>
        </w:tabs>
        <w:ind w:left="1440" w:hanging="360"/>
      </w:pPr>
      <w:rPr>
        <w:rFonts w:ascii="Times New Roman" w:hAnsi="Times New Roman" w:hint="default"/>
      </w:rPr>
    </w:lvl>
    <w:lvl w:ilvl="2" w:tplc="EC6CA20E" w:tentative="1">
      <w:start w:val="1"/>
      <w:numFmt w:val="bullet"/>
      <w:lvlText w:val="•"/>
      <w:lvlJc w:val="left"/>
      <w:pPr>
        <w:tabs>
          <w:tab w:val="num" w:pos="2160"/>
        </w:tabs>
        <w:ind w:left="2160" w:hanging="360"/>
      </w:pPr>
      <w:rPr>
        <w:rFonts w:ascii="Times New Roman" w:hAnsi="Times New Roman" w:hint="default"/>
      </w:rPr>
    </w:lvl>
    <w:lvl w:ilvl="3" w:tplc="9CF4C03A" w:tentative="1">
      <w:start w:val="1"/>
      <w:numFmt w:val="bullet"/>
      <w:lvlText w:val="•"/>
      <w:lvlJc w:val="left"/>
      <w:pPr>
        <w:tabs>
          <w:tab w:val="num" w:pos="2880"/>
        </w:tabs>
        <w:ind w:left="2880" w:hanging="360"/>
      </w:pPr>
      <w:rPr>
        <w:rFonts w:ascii="Times New Roman" w:hAnsi="Times New Roman" w:hint="default"/>
      </w:rPr>
    </w:lvl>
    <w:lvl w:ilvl="4" w:tplc="F9562550" w:tentative="1">
      <w:start w:val="1"/>
      <w:numFmt w:val="bullet"/>
      <w:lvlText w:val="•"/>
      <w:lvlJc w:val="left"/>
      <w:pPr>
        <w:tabs>
          <w:tab w:val="num" w:pos="3600"/>
        </w:tabs>
        <w:ind w:left="3600" w:hanging="360"/>
      </w:pPr>
      <w:rPr>
        <w:rFonts w:ascii="Times New Roman" w:hAnsi="Times New Roman" w:hint="default"/>
      </w:rPr>
    </w:lvl>
    <w:lvl w:ilvl="5" w:tplc="D7DCCAC6" w:tentative="1">
      <w:start w:val="1"/>
      <w:numFmt w:val="bullet"/>
      <w:lvlText w:val="•"/>
      <w:lvlJc w:val="left"/>
      <w:pPr>
        <w:tabs>
          <w:tab w:val="num" w:pos="4320"/>
        </w:tabs>
        <w:ind w:left="4320" w:hanging="360"/>
      </w:pPr>
      <w:rPr>
        <w:rFonts w:ascii="Times New Roman" w:hAnsi="Times New Roman" w:hint="default"/>
      </w:rPr>
    </w:lvl>
    <w:lvl w:ilvl="6" w:tplc="A67441DA" w:tentative="1">
      <w:start w:val="1"/>
      <w:numFmt w:val="bullet"/>
      <w:lvlText w:val="•"/>
      <w:lvlJc w:val="left"/>
      <w:pPr>
        <w:tabs>
          <w:tab w:val="num" w:pos="5040"/>
        </w:tabs>
        <w:ind w:left="5040" w:hanging="360"/>
      </w:pPr>
      <w:rPr>
        <w:rFonts w:ascii="Times New Roman" w:hAnsi="Times New Roman" w:hint="default"/>
      </w:rPr>
    </w:lvl>
    <w:lvl w:ilvl="7" w:tplc="A1D04B6E" w:tentative="1">
      <w:start w:val="1"/>
      <w:numFmt w:val="bullet"/>
      <w:lvlText w:val="•"/>
      <w:lvlJc w:val="left"/>
      <w:pPr>
        <w:tabs>
          <w:tab w:val="num" w:pos="5760"/>
        </w:tabs>
        <w:ind w:left="5760" w:hanging="360"/>
      </w:pPr>
      <w:rPr>
        <w:rFonts w:ascii="Times New Roman" w:hAnsi="Times New Roman" w:hint="default"/>
      </w:rPr>
    </w:lvl>
    <w:lvl w:ilvl="8" w:tplc="1A98A89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81B1205"/>
    <w:multiLevelType w:val="hybridMultilevel"/>
    <w:tmpl w:val="949A77AA"/>
    <w:lvl w:ilvl="0" w:tplc="8848DB02">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89D0BEF"/>
    <w:multiLevelType w:val="hybridMultilevel"/>
    <w:tmpl w:val="091E39E4"/>
    <w:lvl w:ilvl="0" w:tplc="63227084">
      <w:start w:val="1"/>
      <w:numFmt w:val="bullet"/>
      <w:lvlText w:val="•"/>
      <w:lvlJc w:val="left"/>
      <w:pPr>
        <w:tabs>
          <w:tab w:val="num" w:pos="720"/>
        </w:tabs>
        <w:ind w:left="720" w:hanging="360"/>
      </w:pPr>
      <w:rPr>
        <w:rFonts w:ascii="Times New Roman" w:hAnsi="Times New Roman" w:hint="default"/>
      </w:rPr>
    </w:lvl>
    <w:lvl w:ilvl="1" w:tplc="164474B6" w:tentative="1">
      <w:start w:val="1"/>
      <w:numFmt w:val="bullet"/>
      <w:lvlText w:val="•"/>
      <w:lvlJc w:val="left"/>
      <w:pPr>
        <w:tabs>
          <w:tab w:val="num" w:pos="1440"/>
        </w:tabs>
        <w:ind w:left="1440" w:hanging="360"/>
      </w:pPr>
      <w:rPr>
        <w:rFonts w:ascii="Times New Roman" w:hAnsi="Times New Roman" w:hint="default"/>
      </w:rPr>
    </w:lvl>
    <w:lvl w:ilvl="2" w:tplc="E95C01D0" w:tentative="1">
      <w:start w:val="1"/>
      <w:numFmt w:val="bullet"/>
      <w:lvlText w:val="•"/>
      <w:lvlJc w:val="left"/>
      <w:pPr>
        <w:tabs>
          <w:tab w:val="num" w:pos="2160"/>
        </w:tabs>
        <w:ind w:left="2160" w:hanging="360"/>
      </w:pPr>
      <w:rPr>
        <w:rFonts w:ascii="Times New Roman" w:hAnsi="Times New Roman" w:hint="default"/>
      </w:rPr>
    </w:lvl>
    <w:lvl w:ilvl="3" w:tplc="D18A2D94" w:tentative="1">
      <w:start w:val="1"/>
      <w:numFmt w:val="bullet"/>
      <w:lvlText w:val="•"/>
      <w:lvlJc w:val="left"/>
      <w:pPr>
        <w:tabs>
          <w:tab w:val="num" w:pos="2880"/>
        </w:tabs>
        <w:ind w:left="2880" w:hanging="360"/>
      </w:pPr>
      <w:rPr>
        <w:rFonts w:ascii="Times New Roman" w:hAnsi="Times New Roman" w:hint="default"/>
      </w:rPr>
    </w:lvl>
    <w:lvl w:ilvl="4" w:tplc="E5963622" w:tentative="1">
      <w:start w:val="1"/>
      <w:numFmt w:val="bullet"/>
      <w:lvlText w:val="•"/>
      <w:lvlJc w:val="left"/>
      <w:pPr>
        <w:tabs>
          <w:tab w:val="num" w:pos="3600"/>
        </w:tabs>
        <w:ind w:left="3600" w:hanging="360"/>
      </w:pPr>
      <w:rPr>
        <w:rFonts w:ascii="Times New Roman" w:hAnsi="Times New Roman" w:hint="default"/>
      </w:rPr>
    </w:lvl>
    <w:lvl w:ilvl="5" w:tplc="0EDC7194" w:tentative="1">
      <w:start w:val="1"/>
      <w:numFmt w:val="bullet"/>
      <w:lvlText w:val="•"/>
      <w:lvlJc w:val="left"/>
      <w:pPr>
        <w:tabs>
          <w:tab w:val="num" w:pos="4320"/>
        </w:tabs>
        <w:ind w:left="4320" w:hanging="360"/>
      </w:pPr>
      <w:rPr>
        <w:rFonts w:ascii="Times New Roman" w:hAnsi="Times New Roman" w:hint="default"/>
      </w:rPr>
    </w:lvl>
    <w:lvl w:ilvl="6" w:tplc="9B6AC7A6" w:tentative="1">
      <w:start w:val="1"/>
      <w:numFmt w:val="bullet"/>
      <w:lvlText w:val="•"/>
      <w:lvlJc w:val="left"/>
      <w:pPr>
        <w:tabs>
          <w:tab w:val="num" w:pos="5040"/>
        </w:tabs>
        <w:ind w:left="5040" w:hanging="360"/>
      </w:pPr>
      <w:rPr>
        <w:rFonts w:ascii="Times New Roman" w:hAnsi="Times New Roman" w:hint="default"/>
      </w:rPr>
    </w:lvl>
    <w:lvl w:ilvl="7" w:tplc="E26CFFD6" w:tentative="1">
      <w:start w:val="1"/>
      <w:numFmt w:val="bullet"/>
      <w:lvlText w:val="•"/>
      <w:lvlJc w:val="left"/>
      <w:pPr>
        <w:tabs>
          <w:tab w:val="num" w:pos="5760"/>
        </w:tabs>
        <w:ind w:left="5760" w:hanging="360"/>
      </w:pPr>
      <w:rPr>
        <w:rFonts w:ascii="Times New Roman" w:hAnsi="Times New Roman" w:hint="default"/>
      </w:rPr>
    </w:lvl>
    <w:lvl w:ilvl="8" w:tplc="5522501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9E30453"/>
    <w:multiLevelType w:val="multilevel"/>
    <w:tmpl w:val="2164515C"/>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ascii="Arial" w:eastAsia="Times New Roman" w:hAnsi="Arial" w:cs="Arial" w:hint="default"/>
      </w:rPr>
    </w:lvl>
    <w:lvl w:ilvl="2">
      <w:start w:val="1"/>
      <w:numFmt w:val="decimal"/>
      <w:lvlText w:val="%1.%2.%3"/>
      <w:lvlJc w:val="left"/>
      <w:pPr>
        <w:ind w:left="720" w:hanging="720"/>
      </w:pPr>
      <w:rPr>
        <w:rFonts w:ascii="Arial" w:eastAsia="Times New Roman" w:hAnsi="Arial" w:cs="Arial" w:hint="default"/>
      </w:rPr>
    </w:lvl>
    <w:lvl w:ilvl="3">
      <w:start w:val="1"/>
      <w:numFmt w:val="decimal"/>
      <w:lvlText w:val="%1.%2.%3.%4"/>
      <w:lvlJc w:val="left"/>
      <w:pPr>
        <w:ind w:left="720" w:hanging="720"/>
      </w:pPr>
      <w:rPr>
        <w:rFonts w:ascii="Arial" w:eastAsia="Times New Roman" w:hAnsi="Arial" w:cs="Arial" w:hint="default"/>
      </w:rPr>
    </w:lvl>
    <w:lvl w:ilvl="4">
      <w:start w:val="1"/>
      <w:numFmt w:val="decimal"/>
      <w:lvlText w:val="%1.%2.%3.%4.%5"/>
      <w:lvlJc w:val="left"/>
      <w:pPr>
        <w:ind w:left="1080" w:hanging="1080"/>
      </w:pPr>
      <w:rPr>
        <w:rFonts w:ascii="Arial" w:eastAsia="Times New Roman" w:hAnsi="Arial" w:cs="Arial" w:hint="default"/>
      </w:rPr>
    </w:lvl>
    <w:lvl w:ilvl="5">
      <w:start w:val="1"/>
      <w:numFmt w:val="decimal"/>
      <w:lvlText w:val="%1.%2.%3.%4.%5.%6"/>
      <w:lvlJc w:val="left"/>
      <w:pPr>
        <w:ind w:left="1080" w:hanging="1080"/>
      </w:pPr>
      <w:rPr>
        <w:rFonts w:ascii="Arial" w:eastAsia="Times New Roman" w:hAnsi="Arial" w:cs="Arial" w:hint="default"/>
      </w:rPr>
    </w:lvl>
    <w:lvl w:ilvl="6">
      <w:start w:val="1"/>
      <w:numFmt w:val="decimal"/>
      <w:lvlText w:val="%1.%2.%3.%4.%5.%6.%7"/>
      <w:lvlJc w:val="left"/>
      <w:pPr>
        <w:ind w:left="1440" w:hanging="1440"/>
      </w:pPr>
      <w:rPr>
        <w:rFonts w:ascii="Arial" w:eastAsia="Times New Roman" w:hAnsi="Arial" w:cs="Arial" w:hint="default"/>
      </w:rPr>
    </w:lvl>
    <w:lvl w:ilvl="7">
      <w:start w:val="1"/>
      <w:numFmt w:val="decimal"/>
      <w:lvlText w:val="%1.%2.%3.%4.%5.%6.%7.%8"/>
      <w:lvlJc w:val="left"/>
      <w:pPr>
        <w:ind w:left="1440" w:hanging="1440"/>
      </w:pPr>
      <w:rPr>
        <w:rFonts w:ascii="Arial" w:eastAsia="Times New Roman" w:hAnsi="Arial" w:cs="Arial" w:hint="default"/>
      </w:rPr>
    </w:lvl>
    <w:lvl w:ilvl="8">
      <w:start w:val="1"/>
      <w:numFmt w:val="decimal"/>
      <w:lvlText w:val="%1.%2.%3.%4.%5.%6.%7.%8.%9"/>
      <w:lvlJc w:val="left"/>
      <w:pPr>
        <w:ind w:left="1440" w:hanging="1440"/>
      </w:pPr>
      <w:rPr>
        <w:rFonts w:ascii="Arial" w:eastAsia="Times New Roman" w:hAnsi="Arial" w:cs="Arial" w:hint="default"/>
      </w:rPr>
    </w:lvl>
  </w:abstractNum>
  <w:abstractNum w:abstractNumId="24" w15:restartNumberingAfterBreak="0">
    <w:nsid w:val="748A281D"/>
    <w:multiLevelType w:val="hybridMultilevel"/>
    <w:tmpl w:val="A58469FE"/>
    <w:lvl w:ilvl="0" w:tplc="B344B93C">
      <w:start w:val="1"/>
      <w:numFmt w:val="decimal"/>
      <w:lvlText w:val="%1."/>
      <w:lvlJc w:val="left"/>
      <w:pPr>
        <w:ind w:left="720" w:hanging="360"/>
      </w:pPr>
      <w:rPr>
        <w:rFonts w:hint="default"/>
        <w:color w:val="00526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AF29A8"/>
    <w:multiLevelType w:val="hybridMultilevel"/>
    <w:tmpl w:val="A196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04433C"/>
    <w:multiLevelType w:val="hybridMultilevel"/>
    <w:tmpl w:val="EECEE7F2"/>
    <w:lvl w:ilvl="0" w:tplc="1676309E">
      <w:start w:val="1"/>
      <w:numFmt w:val="bullet"/>
      <w:lvlText w:val=""/>
      <w:lvlJc w:val="left"/>
      <w:pPr>
        <w:ind w:left="-1422" w:hanging="360"/>
      </w:pPr>
      <w:rPr>
        <w:rFonts w:ascii="Wingdings" w:hAnsi="Wingdings" w:hint="default"/>
        <w:color w:val="73AE57"/>
        <w:sz w:val="36"/>
        <w:szCs w:val="36"/>
      </w:rPr>
    </w:lvl>
    <w:lvl w:ilvl="1" w:tplc="08090003">
      <w:start w:val="1"/>
      <w:numFmt w:val="bullet"/>
      <w:lvlText w:val="o"/>
      <w:lvlJc w:val="left"/>
      <w:pPr>
        <w:ind w:left="-702" w:hanging="360"/>
      </w:pPr>
      <w:rPr>
        <w:rFonts w:ascii="Courier New" w:hAnsi="Courier New" w:cs="Courier New" w:hint="default"/>
      </w:rPr>
    </w:lvl>
    <w:lvl w:ilvl="2" w:tplc="08090005">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num w:numId="1">
    <w:abstractNumId w:val="24"/>
  </w:num>
  <w:num w:numId="2">
    <w:abstractNumId w:val="2"/>
  </w:num>
  <w:num w:numId="3">
    <w:abstractNumId w:val="25"/>
  </w:num>
  <w:num w:numId="4">
    <w:abstractNumId w:val="1"/>
  </w:num>
  <w:num w:numId="5">
    <w:abstractNumId w:val="15"/>
  </w:num>
  <w:num w:numId="6">
    <w:abstractNumId w:val="19"/>
  </w:num>
  <w:num w:numId="7">
    <w:abstractNumId w:val="9"/>
  </w:num>
  <w:num w:numId="8">
    <w:abstractNumId w:val="18"/>
  </w:num>
  <w:num w:numId="9">
    <w:abstractNumId w:val="4"/>
  </w:num>
  <w:num w:numId="10">
    <w:abstractNumId w:val="23"/>
  </w:num>
  <w:num w:numId="11">
    <w:abstractNumId w:val="12"/>
  </w:num>
  <w:num w:numId="12">
    <w:abstractNumId w:val="14"/>
  </w:num>
  <w:num w:numId="13">
    <w:abstractNumId w:val="0"/>
  </w:num>
  <w:num w:numId="14">
    <w:abstractNumId w:val="10"/>
  </w:num>
  <w:num w:numId="15">
    <w:abstractNumId w:val="16"/>
  </w:num>
  <w:num w:numId="16">
    <w:abstractNumId w:val="7"/>
  </w:num>
  <w:num w:numId="17">
    <w:abstractNumId w:val="6"/>
  </w:num>
  <w:num w:numId="18">
    <w:abstractNumId w:val="21"/>
  </w:num>
  <w:num w:numId="19">
    <w:abstractNumId w:val="11"/>
  </w:num>
  <w:num w:numId="20">
    <w:abstractNumId w:val="13"/>
  </w:num>
  <w:num w:numId="21">
    <w:abstractNumId w:val="8"/>
  </w:num>
  <w:num w:numId="22">
    <w:abstractNumId w:val="3"/>
  </w:num>
  <w:num w:numId="23">
    <w:abstractNumId w:val="17"/>
  </w:num>
  <w:num w:numId="24">
    <w:abstractNumId w:val="5"/>
  </w:num>
  <w:num w:numId="25">
    <w:abstractNumId w:val="26"/>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9B"/>
    <w:rsid w:val="00000DD9"/>
    <w:rsid w:val="000014E9"/>
    <w:rsid w:val="00007BF9"/>
    <w:rsid w:val="00012553"/>
    <w:rsid w:val="000125C9"/>
    <w:rsid w:val="00031CF1"/>
    <w:rsid w:val="00042CEA"/>
    <w:rsid w:val="00054B2E"/>
    <w:rsid w:val="000550F1"/>
    <w:rsid w:val="00056446"/>
    <w:rsid w:val="0006291C"/>
    <w:rsid w:val="000660AD"/>
    <w:rsid w:val="00071DF3"/>
    <w:rsid w:val="00072A0B"/>
    <w:rsid w:val="00073671"/>
    <w:rsid w:val="00081353"/>
    <w:rsid w:val="00083BD6"/>
    <w:rsid w:val="00091C51"/>
    <w:rsid w:val="00094C1E"/>
    <w:rsid w:val="0009569C"/>
    <w:rsid w:val="00095D40"/>
    <w:rsid w:val="000A67D8"/>
    <w:rsid w:val="000A75CE"/>
    <w:rsid w:val="000B45BC"/>
    <w:rsid w:val="000B4CD4"/>
    <w:rsid w:val="000B7816"/>
    <w:rsid w:val="000C1B24"/>
    <w:rsid w:val="000D2F9E"/>
    <w:rsid w:val="000E3066"/>
    <w:rsid w:val="000E5A88"/>
    <w:rsid w:val="000F14AC"/>
    <w:rsid w:val="00104568"/>
    <w:rsid w:val="0011785D"/>
    <w:rsid w:val="00121FBC"/>
    <w:rsid w:val="00126DC0"/>
    <w:rsid w:val="00130036"/>
    <w:rsid w:val="001327FF"/>
    <w:rsid w:val="0013322B"/>
    <w:rsid w:val="00135A0F"/>
    <w:rsid w:val="00137362"/>
    <w:rsid w:val="00137E1C"/>
    <w:rsid w:val="00142DCD"/>
    <w:rsid w:val="001460D0"/>
    <w:rsid w:val="00146FE0"/>
    <w:rsid w:val="001503BF"/>
    <w:rsid w:val="00154536"/>
    <w:rsid w:val="00157035"/>
    <w:rsid w:val="0015721A"/>
    <w:rsid w:val="001623AF"/>
    <w:rsid w:val="00172971"/>
    <w:rsid w:val="001766D0"/>
    <w:rsid w:val="00182A64"/>
    <w:rsid w:val="001863F2"/>
    <w:rsid w:val="00190076"/>
    <w:rsid w:val="00193F63"/>
    <w:rsid w:val="001941EC"/>
    <w:rsid w:val="001977DB"/>
    <w:rsid w:val="001A13D4"/>
    <w:rsid w:val="001A5A77"/>
    <w:rsid w:val="001A6809"/>
    <w:rsid w:val="001B7D32"/>
    <w:rsid w:val="001C0725"/>
    <w:rsid w:val="001C15EA"/>
    <w:rsid w:val="001D4F52"/>
    <w:rsid w:val="001E08EE"/>
    <w:rsid w:val="001E3B89"/>
    <w:rsid w:val="001E41CB"/>
    <w:rsid w:val="001E4D26"/>
    <w:rsid w:val="001E57F6"/>
    <w:rsid w:val="001F66A0"/>
    <w:rsid w:val="00200F4D"/>
    <w:rsid w:val="002069D2"/>
    <w:rsid w:val="00210FB2"/>
    <w:rsid w:val="00210FFA"/>
    <w:rsid w:val="0021101A"/>
    <w:rsid w:val="002158EF"/>
    <w:rsid w:val="00216D6E"/>
    <w:rsid w:val="00221861"/>
    <w:rsid w:val="00235D8F"/>
    <w:rsid w:val="00247A17"/>
    <w:rsid w:val="00275497"/>
    <w:rsid w:val="002859D8"/>
    <w:rsid w:val="00285ADC"/>
    <w:rsid w:val="00292897"/>
    <w:rsid w:val="002A4389"/>
    <w:rsid w:val="002A56F3"/>
    <w:rsid w:val="002A5972"/>
    <w:rsid w:val="002A7743"/>
    <w:rsid w:val="002B2A6A"/>
    <w:rsid w:val="002C5CA7"/>
    <w:rsid w:val="002D1104"/>
    <w:rsid w:val="002D3919"/>
    <w:rsid w:val="002D46D8"/>
    <w:rsid w:val="002D6F33"/>
    <w:rsid w:val="002D7BD2"/>
    <w:rsid w:val="002E0FAE"/>
    <w:rsid w:val="002E104C"/>
    <w:rsid w:val="002E1A16"/>
    <w:rsid w:val="002E5C0B"/>
    <w:rsid w:val="00300543"/>
    <w:rsid w:val="00302D4D"/>
    <w:rsid w:val="00320229"/>
    <w:rsid w:val="003243CD"/>
    <w:rsid w:val="00325BDB"/>
    <w:rsid w:val="003269BC"/>
    <w:rsid w:val="00327E78"/>
    <w:rsid w:val="003315E9"/>
    <w:rsid w:val="0034536F"/>
    <w:rsid w:val="0035298C"/>
    <w:rsid w:val="00360D95"/>
    <w:rsid w:val="0036297A"/>
    <w:rsid w:val="00366901"/>
    <w:rsid w:val="00367F96"/>
    <w:rsid w:val="00373A9A"/>
    <w:rsid w:val="0038658E"/>
    <w:rsid w:val="003867F4"/>
    <w:rsid w:val="0039504E"/>
    <w:rsid w:val="0039571B"/>
    <w:rsid w:val="003A40D8"/>
    <w:rsid w:val="003A4663"/>
    <w:rsid w:val="003A5113"/>
    <w:rsid w:val="003A544B"/>
    <w:rsid w:val="003A6FDF"/>
    <w:rsid w:val="003B4B67"/>
    <w:rsid w:val="003B769F"/>
    <w:rsid w:val="003C29A5"/>
    <w:rsid w:val="003C7C94"/>
    <w:rsid w:val="003D4F59"/>
    <w:rsid w:val="003E1C83"/>
    <w:rsid w:val="003F0637"/>
    <w:rsid w:val="003F1CD0"/>
    <w:rsid w:val="003F2B26"/>
    <w:rsid w:val="00401808"/>
    <w:rsid w:val="004044FE"/>
    <w:rsid w:val="004257A2"/>
    <w:rsid w:val="00427F18"/>
    <w:rsid w:val="004429DD"/>
    <w:rsid w:val="0045127D"/>
    <w:rsid w:val="00452943"/>
    <w:rsid w:val="00454502"/>
    <w:rsid w:val="00454BD7"/>
    <w:rsid w:val="00455873"/>
    <w:rsid w:val="00456576"/>
    <w:rsid w:val="00460F2F"/>
    <w:rsid w:val="0046414E"/>
    <w:rsid w:val="00466D85"/>
    <w:rsid w:val="004867D4"/>
    <w:rsid w:val="004A02C7"/>
    <w:rsid w:val="004A21E3"/>
    <w:rsid w:val="004A422A"/>
    <w:rsid w:val="004A67BC"/>
    <w:rsid w:val="004B606F"/>
    <w:rsid w:val="004C3C03"/>
    <w:rsid w:val="004C77DD"/>
    <w:rsid w:val="004D1DA1"/>
    <w:rsid w:val="004D41B4"/>
    <w:rsid w:val="004E31DF"/>
    <w:rsid w:val="005032FF"/>
    <w:rsid w:val="00522E7E"/>
    <w:rsid w:val="005276A0"/>
    <w:rsid w:val="00533DB1"/>
    <w:rsid w:val="00544E79"/>
    <w:rsid w:val="005453C5"/>
    <w:rsid w:val="00550F24"/>
    <w:rsid w:val="005525A5"/>
    <w:rsid w:val="005552C4"/>
    <w:rsid w:val="00564875"/>
    <w:rsid w:val="005655B3"/>
    <w:rsid w:val="00574156"/>
    <w:rsid w:val="00574A27"/>
    <w:rsid w:val="005801FC"/>
    <w:rsid w:val="005830F0"/>
    <w:rsid w:val="005836C5"/>
    <w:rsid w:val="00585D25"/>
    <w:rsid w:val="00585EAF"/>
    <w:rsid w:val="0059122A"/>
    <w:rsid w:val="005A29B2"/>
    <w:rsid w:val="005A5724"/>
    <w:rsid w:val="005A614B"/>
    <w:rsid w:val="005A6A5D"/>
    <w:rsid w:val="005B587C"/>
    <w:rsid w:val="005D0013"/>
    <w:rsid w:val="005D0D4E"/>
    <w:rsid w:val="005D10C1"/>
    <w:rsid w:val="005D314A"/>
    <w:rsid w:val="005D49C1"/>
    <w:rsid w:val="005D6139"/>
    <w:rsid w:val="005E2C21"/>
    <w:rsid w:val="00605D3F"/>
    <w:rsid w:val="00606D08"/>
    <w:rsid w:val="0060751D"/>
    <w:rsid w:val="00607A6F"/>
    <w:rsid w:val="00614745"/>
    <w:rsid w:val="00620F9B"/>
    <w:rsid w:val="00630BCC"/>
    <w:rsid w:val="00630C9C"/>
    <w:rsid w:val="006314BF"/>
    <w:rsid w:val="00634224"/>
    <w:rsid w:val="00637947"/>
    <w:rsid w:val="00642526"/>
    <w:rsid w:val="00650DB4"/>
    <w:rsid w:val="00651B48"/>
    <w:rsid w:val="00655B4B"/>
    <w:rsid w:val="006621C2"/>
    <w:rsid w:val="00663FCD"/>
    <w:rsid w:val="00667559"/>
    <w:rsid w:val="006702AF"/>
    <w:rsid w:val="00673B89"/>
    <w:rsid w:val="00675D16"/>
    <w:rsid w:val="006A7D16"/>
    <w:rsid w:val="006B108F"/>
    <w:rsid w:val="006C0AA7"/>
    <w:rsid w:val="006C72AE"/>
    <w:rsid w:val="006D4A67"/>
    <w:rsid w:val="006D6031"/>
    <w:rsid w:val="006E04A5"/>
    <w:rsid w:val="006E3E2B"/>
    <w:rsid w:val="006E66FD"/>
    <w:rsid w:val="006F2BC1"/>
    <w:rsid w:val="0070070A"/>
    <w:rsid w:val="00703454"/>
    <w:rsid w:val="00730058"/>
    <w:rsid w:val="00734EC4"/>
    <w:rsid w:val="0073500D"/>
    <w:rsid w:val="00746447"/>
    <w:rsid w:val="00750336"/>
    <w:rsid w:val="00760F40"/>
    <w:rsid w:val="00763D50"/>
    <w:rsid w:val="00763F76"/>
    <w:rsid w:val="00765B99"/>
    <w:rsid w:val="00770E24"/>
    <w:rsid w:val="00774EB2"/>
    <w:rsid w:val="00777E06"/>
    <w:rsid w:val="007911BC"/>
    <w:rsid w:val="00796A7E"/>
    <w:rsid w:val="007A757C"/>
    <w:rsid w:val="007B37B7"/>
    <w:rsid w:val="007B7248"/>
    <w:rsid w:val="007B7D90"/>
    <w:rsid w:val="007D2860"/>
    <w:rsid w:val="007D6F72"/>
    <w:rsid w:val="007E0F13"/>
    <w:rsid w:val="007E11BD"/>
    <w:rsid w:val="007E1A13"/>
    <w:rsid w:val="007E1D08"/>
    <w:rsid w:val="007E55D6"/>
    <w:rsid w:val="007E644B"/>
    <w:rsid w:val="00803AAE"/>
    <w:rsid w:val="008069E5"/>
    <w:rsid w:val="00807721"/>
    <w:rsid w:val="00812B5F"/>
    <w:rsid w:val="008169A8"/>
    <w:rsid w:val="00824CBD"/>
    <w:rsid w:val="00826C03"/>
    <w:rsid w:val="00833203"/>
    <w:rsid w:val="00833306"/>
    <w:rsid w:val="0083437D"/>
    <w:rsid w:val="008363E3"/>
    <w:rsid w:val="00846D90"/>
    <w:rsid w:val="00846FEE"/>
    <w:rsid w:val="00853733"/>
    <w:rsid w:val="00856AE9"/>
    <w:rsid w:val="00864D57"/>
    <w:rsid w:val="00865B46"/>
    <w:rsid w:val="00866CA2"/>
    <w:rsid w:val="00870AFF"/>
    <w:rsid w:val="00876B46"/>
    <w:rsid w:val="00891C79"/>
    <w:rsid w:val="00892491"/>
    <w:rsid w:val="00897316"/>
    <w:rsid w:val="008B1629"/>
    <w:rsid w:val="008B2B39"/>
    <w:rsid w:val="008B7426"/>
    <w:rsid w:val="008B7D71"/>
    <w:rsid w:val="008C78AA"/>
    <w:rsid w:val="008D62CE"/>
    <w:rsid w:val="008F05F3"/>
    <w:rsid w:val="008F27E8"/>
    <w:rsid w:val="008F38E0"/>
    <w:rsid w:val="009044D8"/>
    <w:rsid w:val="009056CF"/>
    <w:rsid w:val="00911E14"/>
    <w:rsid w:val="00913188"/>
    <w:rsid w:val="00917404"/>
    <w:rsid w:val="00917D8A"/>
    <w:rsid w:val="00920673"/>
    <w:rsid w:val="00920872"/>
    <w:rsid w:val="00924D1B"/>
    <w:rsid w:val="00926720"/>
    <w:rsid w:val="0092697B"/>
    <w:rsid w:val="009365EF"/>
    <w:rsid w:val="00936AB2"/>
    <w:rsid w:val="0094027E"/>
    <w:rsid w:val="00940B2E"/>
    <w:rsid w:val="00942D37"/>
    <w:rsid w:val="00946834"/>
    <w:rsid w:val="0095214D"/>
    <w:rsid w:val="00954324"/>
    <w:rsid w:val="00954FD7"/>
    <w:rsid w:val="0095659A"/>
    <w:rsid w:val="00964025"/>
    <w:rsid w:val="0096542A"/>
    <w:rsid w:val="009835F9"/>
    <w:rsid w:val="00987089"/>
    <w:rsid w:val="009A1127"/>
    <w:rsid w:val="009A2784"/>
    <w:rsid w:val="009A76A4"/>
    <w:rsid w:val="009D1700"/>
    <w:rsid w:val="009D4347"/>
    <w:rsid w:val="009D4860"/>
    <w:rsid w:val="009D5886"/>
    <w:rsid w:val="009D6666"/>
    <w:rsid w:val="009E4DB3"/>
    <w:rsid w:val="009E6433"/>
    <w:rsid w:val="00A05E94"/>
    <w:rsid w:val="00A077FF"/>
    <w:rsid w:val="00A10345"/>
    <w:rsid w:val="00A12FD4"/>
    <w:rsid w:val="00A21773"/>
    <w:rsid w:val="00A23A2D"/>
    <w:rsid w:val="00A25EF6"/>
    <w:rsid w:val="00A3606B"/>
    <w:rsid w:val="00A366A5"/>
    <w:rsid w:val="00A36B88"/>
    <w:rsid w:val="00A40550"/>
    <w:rsid w:val="00A408B7"/>
    <w:rsid w:val="00A40E87"/>
    <w:rsid w:val="00A421D4"/>
    <w:rsid w:val="00A43C9D"/>
    <w:rsid w:val="00A44845"/>
    <w:rsid w:val="00A50187"/>
    <w:rsid w:val="00A53224"/>
    <w:rsid w:val="00A53FCF"/>
    <w:rsid w:val="00A54EBE"/>
    <w:rsid w:val="00A639BF"/>
    <w:rsid w:val="00A66E3D"/>
    <w:rsid w:val="00A73386"/>
    <w:rsid w:val="00A733B2"/>
    <w:rsid w:val="00A76AC5"/>
    <w:rsid w:val="00A80B3E"/>
    <w:rsid w:val="00A81046"/>
    <w:rsid w:val="00A92B6F"/>
    <w:rsid w:val="00A95F20"/>
    <w:rsid w:val="00AA6C5A"/>
    <w:rsid w:val="00AA7409"/>
    <w:rsid w:val="00AB723D"/>
    <w:rsid w:val="00AC6C6A"/>
    <w:rsid w:val="00AE1D46"/>
    <w:rsid w:val="00AE52E1"/>
    <w:rsid w:val="00AF3040"/>
    <w:rsid w:val="00AF45CD"/>
    <w:rsid w:val="00B0409C"/>
    <w:rsid w:val="00B2097D"/>
    <w:rsid w:val="00B2304B"/>
    <w:rsid w:val="00B26D96"/>
    <w:rsid w:val="00B30D59"/>
    <w:rsid w:val="00B333DC"/>
    <w:rsid w:val="00B3784D"/>
    <w:rsid w:val="00B410FC"/>
    <w:rsid w:val="00B41518"/>
    <w:rsid w:val="00B47B19"/>
    <w:rsid w:val="00B55B5B"/>
    <w:rsid w:val="00B60407"/>
    <w:rsid w:val="00B71408"/>
    <w:rsid w:val="00B734AF"/>
    <w:rsid w:val="00B804DC"/>
    <w:rsid w:val="00B82F7D"/>
    <w:rsid w:val="00B8367C"/>
    <w:rsid w:val="00B84B71"/>
    <w:rsid w:val="00B87FC8"/>
    <w:rsid w:val="00B90A73"/>
    <w:rsid w:val="00B92746"/>
    <w:rsid w:val="00B95F9F"/>
    <w:rsid w:val="00BA6702"/>
    <w:rsid w:val="00BA7C9F"/>
    <w:rsid w:val="00BB0598"/>
    <w:rsid w:val="00BC2BB2"/>
    <w:rsid w:val="00BC4BEC"/>
    <w:rsid w:val="00BC6C59"/>
    <w:rsid w:val="00BC6C61"/>
    <w:rsid w:val="00BC76C0"/>
    <w:rsid w:val="00BE3F81"/>
    <w:rsid w:val="00BE649D"/>
    <w:rsid w:val="00C02364"/>
    <w:rsid w:val="00C0279C"/>
    <w:rsid w:val="00C05B2C"/>
    <w:rsid w:val="00C115FC"/>
    <w:rsid w:val="00C11D9E"/>
    <w:rsid w:val="00C1242B"/>
    <w:rsid w:val="00C247F1"/>
    <w:rsid w:val="00C24D3B"/>
    <w:rsid w:val="00C24E1C"/>
    <w:rsid w:val="00C2664A"/>
    <w:rsid w:val="00C405FA"/>
    <w:rsid w:val="00C47D92"/>
    <w:rsid w:val="00C51F7D"/>
    <w:rsid w:val="00C53E8B"/>
    <w:rsid w:val="00C541CA"/>
    <w:rsid w:val="00C55CE3"/>
    <w:rsid w:val="00C55F7A"/>
    <w:rsid w:val="00C625B1"/>
    <w:rsid w:val="00C71704"/>
    <w:rsid w:val="00C74373"/>
    <w:rsid w:val="00C81B96"/>
    <w:rsid w:val="00C8291D"/>
    <w:rsid w:val="00C82F3B"/>
    <w:rsid w:val="00C85036"/>
    <w:rsid w:val="00C86100"/>
    <w:rsid w:val="00C86315"/>
    <w:rsid w:val="00C90616"/>
    <w:rsid w:val="00C95670"/>
    <w:rsid w:val="00CA0359"/>
    <w:rsid w:val="00CA0AE4"/>
    <w:rsid w:val="00CA1A93"/>
    <w:rsid w:val="00CA611A"/>
    <w:rsid w:val="00CC5345"/>
    <w:rsid w:val="00CC722A"/>
    <w:rsid w:val="00CD3415"/>
    <w:rsid w:val="00CD44A6"/>
    <w:rsid w:val="00CE14FD"/>
    <w:rsid w:val="00CE17D6"/>
    <w:rsid w:val="00CE6CCE"/>
    <w:rsid w:val="00CF0EEC"/>
    <w:rsid w:val="00CF39DC"/>
    <w:rsid w:val="00D00F7C"/>
    <w:rsid w:val="00D01C87"/>
    <w:rsid w:val="00D0227D"/>
    <w:rsid w:val="00D06488"/>
    <w:rsid w:val="00D10D00"/>
    <w:rsid w:val="00D128F2"/>
    <w:rsid w:val="00D200E1"/>
    <w:rsid w:val="00D20A80"/>
    <w:rsid w:val="00D274AE"/>
    <w:rsid w:val="00D2791A"/>
    <w:rsid w:val="00D30324"/>
    <w:rsid w:val="00D341AD"/>
    <w:rsid w:val="00D51408"/>
    <w:rsid w:val="00D52002"/>
    <w:rsid w:val="00D57B81"/>
    <w:rsid w:val="00D71130"/>
    <w:rsid w:val="00D7226E"/>
    <w:rsid w:val="00D74F24"/>
    <w:rsid w:val="00D8062A"/>
    <w:rsid w:val="00D81687"/>
    <w:rsid w:val="00DA06A1"/>
    <w:rsid w:val="00DA58A8"/>
    <w:rsid w:val="00DB0289"/>
    <w:rsid w:val="00DB63CD"/>
    <w:rsid w:val="00DB7F49"/>
    <w:rsid w:val="00DC3C8A"/>
    <w:rsid w:val="00DC64D4"/>
    <w:rsid w:val="00DE7890"/>
    <w:rsid w:val="00DF0A6E"/>
    <w:rsid w:val="00DF0DB3"/>
    <w:rsid w:val="00DF4F07"/>
    <w:rsid w:val="00E01C43"/>
    <w:rsid w:val="00E04874"/>
    <w:rsid w:val="00E05319"/>
    <w:rsid w:val="00E11233"/>
    <w:rsid w:val="00E112AE"/>
    <w:rsid w:val="00E249B0"/>
    <w:rsid w:val="00E31CE2"/>
    <w:rsid w:val="00E35B66"/>
    <w:rsid w:val="00E44B65"/>
    <w:rsid w:val="00E44FCE"/>
    <w:rsid w:val="00E54ADD"/>
    <w:rsid w:val="00E5608D"/>
    <w:rsid w:val="00E66B51"/>
    <w:rsid w:val="00E85EFF"/>
    <w:rsid w:val="00E8615D"/>
    <w:rsid w:val="00E91D9D"/>
    <w:rsid w:val="00E96125"/>
    <w:rsid w:val="00EA7708"/>
    <w:rsid w:val="00EC61C2"/>
    <w:rsid w:val="00ED354D"/>
    <w:rsid w:val="00EF4B5C"/>
    <w:rsid w:val="00EF7466"/>
    <w:rsid w:val="00F01F08"/>
    <w:rsid w:val="00F0643D"/>
    <w:rsid w:val="00F1562C"/>
    <w:rsid w:val="00F16F15"/>
    <w:rsid w:val="00F17F83"/>
    <w:rsid w:val="00F30190"/>
    <w:rsid w:val="00F312AD"/>
    <w:rsid w:val="00F351B3"/>
    <w:rsid w:val="00F37B07"/>
    <w:rsid w:val="00F46073"/>
    <w:rsid w:val="00F5099D"/>
    <w:rsid w:val="00F61786"/>
    <w:rsid w:val="00F625E9"/>
    <w:rsid w:val="00F66D9C"/>
    <w:rsid w:val="00F67578"/>
    <w:rsid w:val="00F7327A"/>
    <w:rsid w:val="00F75EAD"/>
    <w:rsid w:val="00F838B7"/>
    <w:rsid w:val="00F853F0"/>
    <w:rsid w:val="00F92AF8"/>
    <w:rsid w:val="00F93D74"/>
    <w:rsid w:val="00F963A2"/>
    <w:rsid w:val="00FA0570"/>
    <w:rsid w:val="00FA064E"/>
    <w:rsid w:val="00FA19A0"/>
    <w:rsid w:val="00FA7ADE"/>
    <w:rsid w:val="00FC4208"/>
    <w:rsid w:val="00FC4C72"/>
    <w:rsid w:val="00FC5148"/>
    <w:rsid w:val="00FC6AB1"/>
    <w:rsid w:val="00FD165C"/>
    <w:rsid w:val="00FD6765"/>
    <w:rsid w:val="00FD72EB"/>
    <w:rsid w:val="00FE18BB"/>
    <w:rsid w:val="00FF0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F6CA7E4"/>
  <w15:docId w15:val="{CE553780-F4A5-4FBE-8B79-D7482FB3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550"/>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D52002"/>
    <w:pPr>
      <w:keepNext/>
      <w:keepLines/>
      <w:spacing w:before="200"/>
      <w:outlineLvl w:val="0"/>
    </w:pPr>
    <w:rPr>
      <w:rFonts w:eastAsiaTheme="majorEastAsia" w:cstheme="majorBidi"/>
      <w:b/>
      <w:color w:val="00526F"/>
      <w:sz w:val="32"/>
      <w:szCs w:val="32"/>
    </w:rPr>
  </w:style>
  <w:style w:type="paragraph" w:styleId="Heading2">
    <w:name w:val="heading 2"/>
    <w:basedOn w:val="Normal"/>
    <w:next w:val="Normal"/>
    <w:link w:val="Heading2Char"/>
    <w:unhideWhenUsed/>
    <w:qFormat/>
    <w:rsid w:val="00A4055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uiPriority w:val="99"/>
    <w:semiHidden/>
    <w:unhideWhenUsed/>
    <w:rsid w:val="00D06488"/>
    <w:rPr>
      <w:sz w:val="16"/>
      <w:szCs w:val="16"/>
    </w:rPr>
  </w:style>
  <w:style w:type="paragraph" w:styleId="CommentText">
    <w:name w:val="annotation text"/>
    <w:basedOn w:val="Normal"/>
    <w:link w:val="CommentTextChar"/>
    <w:uiPriority w:val="99"/>
    <w:semiHidden/>
    <w:unhideWhenUsed/>
    <w:rsid w:val="00D06488"/>
    <w:rPr>
      <w:sz w:val="20"/>
    </w:rPr>
  </w:style>
  <w:style w:type="character" w:customStyle="1" w:styleId="CommentTextChar">
    <w:name w:val="Comment Text Char"/>
    <w:basedOn w:val="DefaultParagraphFont"/>
    <w:link w:val="CommentText"/>
    <w:uiPriority w:val="99"/>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52002"/>
    <w:rPr>
      <w:rFonts w:ascii="Arial" w:eastAsiaTheme="majorEastAsia" w:hAnsi="Arial" w:cstheme="majorBidi"/>
      <w:b/>
      <w:color w:val="00526F"/>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tatisticsauthority.gov.uk/code-of-practice/the-code/" TargetMode="External"/><Relationship Id="rId4" Type="http://schemas.openxmlformats.org/officeDocument/2006/relationships/settings" Target="settings.xml"/><Relationship Id="rId9" Type="http://schemas.openxmlformats.org/officeDocument/2006/relationships/hyperlink" Target="https://www.sepa.org.uk/environment/environmental-data/spr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C65E4-9FC7-4939-B9BD-B2B802A3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SPRI OFFICIAL STATISTICS STATEMENT</vt:lpstr>
    </vt:vector>
  </TitlesOfParts>
  <Company>SEPA</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 OFFICIAL STATISTICS STATEMENT</dc:title>
  <dc:creator>SEPA</dc:creator>
  <cp:lastModifiedBy>Bryce, Lorna</cp:lastModifiedBy>
  <cp:revision>4</cp:revision>
  <cp:lastPrinted>2018-10-19T09:23:00Z</cp:lastPrinted>
  <dcterms:created xsi:type="dcterms:W3CDTF">2020-09-25T14:53:00Z</dcterms:created>
  <dcterms:modified xsi:type="dcterms:W3CDTF">2020-09-28T15:12:00Z</dcterms:modified>
</cp:coreProperties>
</file>